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6D5" w:rsidRPr="00DE4AAC" w:rsidRDefault="00DE4AAC" w:rsidP="00DE4AAC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</w:t>
      </w:r>
      <w:r w:rsidR="000E46D5">
        <w:rPr>
          <w:rFonts w:ascii="Times New Roman" w:hAnsi="Times New Roman" w:cs="Times New Roman"/>
          <w:b/>
          <w:bCs/>
          <w:sz w:val="28"/>
          <w:szCs w:val="28"/>
        </w:rPr>
        <w:t>«ЗАТВЕРДЖУЮ»</w:t>
      </w:r>
    </w:p>
    <w:p w:rsidR="00DE4AAC" w:rsidRDefault="00DE4AAC" w:rsidP="00DE4AAC">
      <w:pPr>
        <w:pStyle w:val="a4"/>
        <w:spacing w:line="360" w:lineRule="auto"/>
        <w:ind w:left="6379" w:right="-1"/>
      </w:pPr>
      <w:r w:rsidRPr="007C6D9F">
        <w:t>Голова Ради директорів</w:t>
      </w:r>
      <w:r>
        <w:t xml:space="preserve"> технікумів</w:t>
      </w:r>
      <w:r w:rsidRPr="00DE4AAC">
        <w:t xml:space="preserve"> </w:t>
      </w:r>
      <w:r>
        <w:t xml:space="preserve">та коледжів </w:t>
      </w:r>
    </w:p>
    <w:p w:rsidR="00DE4AAC" w:rsidRDefault="00DE4AAC" w:rsidP="00DE4AAC">
      <w:pPr>
        <w:pStyle w:val="a4"/>
        <w:spacing w:line="360" w:lineRule="auto"/>
        <w:ind w:right="-1"/>
      </w:pPr>
      <w:r>
        <w:t xml:space="preserve">                                                                                           Вінницької області    </w:t>
      </w:r>
      <w:r w:rsidRPr="00DE4AAC">
        <w:t xml:space="preserve">        </w:t>
      </w:r>
      <w:r>
        <w:t xml:space="preserve">                                             </w:t>
      </w:r>
    </w:p>
    <w:p w:rsidR="00DE4AAC" w:rsidRPr="00DE4AAC" w:rsidRDefault="00DE4AAC" w:rsidP="00DE4AAC">
      <w:pPr>
        <w:pStyle w:val="a4"/>
        <w:spacing w:line="360" w:lineRule="auto"/>
        <w:ind w:right="-1"/>
        <w:jc w:val="center"/>
      </w:pPr>
      <w:r>
        <w:t xml:space="preserve">                                                                   ____________ </w:t>
      </w:r>
      <w:r w:rsidRPr="007C6D9F">
        <w:t>О.С.Домінський</w:t>
      </w:r>
    </w:p>
    <w:p w:rsidR="00DE4AAC" w:rsidRPr="007C6D9F" w:rsidRDefault="00DE4AAC" w:rsidP="00DE4AAC">
      <w:pPr>
        <w:pStyle w:val="a4"/>
        <w:spacing w:line="360" w:lineRule="auto"/>
        <w:ind w:right="282"/>
        <w:jc w:val="right"/>
      </w:pPr>
      <w:r>
        <w:t xml:space="preserve"> </w:t>
      </w:r>
      <w:r w:rsidRPr="007C6D9F">
        <w:t>«</w:t>
      </w:r>
      <w:r>
        <w:rPr>
          <w:u w:val="single"/>
        </w:rPr>
        <w:t>28</w:t>
      </w:r>
      <w:r w:rsidRPr="007C6D9F">
        <w:t xml:space="preserve">»  </w:t>
      </w:r>
      <w:r w:rsidRPr="00DE4AAC">
        <w:rPr>
          <w:u w:val="single"/>
        </w:rPr>
        <w:t>листопада</w:t>
      </w:r>
      <w:r>
        <w:t xml:space="preserve">  </w:t>
      </w:r>
      <w:r w:rsidRPr="007C6D9F">
        <w:t>20</w:t>
      </w:r>
      <w:r w:rsidRPr="00091226">
        <w:rPr>
          <w:u w:val="single"/>
        </w:rPr>
        <w:t>14</w:t>
      </w:r>
      <w:r w:rsidRPr="007C6D9F">
        <w:t xml:space="preserve"> р.</w:t>
      </w:r>
    </w:p>
    <w:p w:rsidR="00DE4AAC" w:rsidRPr="00DE4AAC" w:rsidRDefault="00DE4AAC" w:rsidP="009761C8">
      <w:pPr>
        <w:spacing w:after="0"/>
        <w:ind w:left="6663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365DB6" w:rsidRDefault="00365DB6" w:rsidP="009761C8">
      <w:pPr>
        <w:spacing w:after="0"/>
        <w:ind w:left="6663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9761C8" w:rsidRDefault="009761C8" w:rsidP="009761C8">
      <w:pPr>
        <w:spacing w:after="0"/>
        <w:ind w:left="6663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9A66A1" w:rsidRPr="009A66A1" w:rsidRDefault="00890307" w:rsidP="009761C8">
      <w:pPr>
        <w:spacing w:after="0" w:line="360" w:lineRule="auto"/>
        <w:ind w:left="1702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A66A1">
        <w:rPr>
          <w:rFonts w:ascii="Times New Roman" w:hAnsi="Times New Roman" w:cs="Times New Roman"/>
          <w:b/>
          <w:sz w:val="28"/>
          <w:szCs w:val="28"/>
        </w:rPr>
        <w:t xml:space="preserve">ПОЛОЖЕННЯ ПРО </w:t>
      </w:r>
      <w:r w:rsidR="00961C5B" w:rsidRPr="009A66A1">
        <w:rPr>
          <w:rFonts w:ascii="Times New Roman" w:hAnsi="Times New Roman" w:cs="Times New Roman"/>
          <w:b/>
          <w:sz w:val="28"/>
          <w:szCs w:val="28"/>
        </w:rPr>
        <w:t xml:space="preserve"> МЕТОДИЧН</w:t>
      </w:r>
      <w:r w:rsidRPr="009A66A1">
        <w:rPr>
          <w:rFonts w:ascii="Times New Roman" w:hAnsi="Times New Roman" w:cs="Times New Roman"/>
          <w:b/>
          <w:sz w:val="28"/>
          <w:szCs w:val="28"/>
        </w:rPr>
        <w:t>У</w:t>
      </w:r>
      <w:r w:rsidR="00961C5B" w:rsidRPr="009A66A1">
        <w:rPr>
          <w:rFonts w:ascii="Times New Roman" w:hAnsi="Times New Roman" w:cs="Times New Roman"/>
          <w:b/>
          <w:sz w:val="28"/>
          <w:szCs w:val="28"/>
        </w:rPr>
        <w:t xml:space="preserve"> РОЗРОБК</w:t>
      </w:r>
      <w:r w:rsidRPr="009A66A1">
        <w:rPr>
          <w:rFonts w:ascii="Times New Roman" w:hAnsi="Times New Roman" w:cs="Times New Roman"/>
          <w:b/>
          <w:sz w:val="28"/>
          <w:szCs w:val="28"/>
        </w:rPr>
        <w:t>У</w:t>
      </w:r>
    </w:p>
    <w:p w:rsidR="000942CB" w:rsidRDefault="009A66A1" w:rsidP="009761C8">
      <w:pPr>
        <w:spacing w:after="0" w:line="360" w:lineRule="auto"/>
        <w:ind w:left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6A1">
        <w:rPr>
          <w:rFonts w:ascii="Times New Roman" w:hAnsi="Times New Roman" w:cs="Times New Roman"/>
          <w:b/>
          <w:sz w:val="28"/>
          <w:szCs w:val="28"/>
        </w:rPr>
        <w:t xml:space="preserve"> (МЕТОДИЧНІ РЕКОМЕНДАЦІЇ)</w:t>
      </w:r>
    </w:p>
    <w:p w:rsidR="009A66A1" w:rsidRPr="009A66A1" w:rsidRDefault="009A66A1" w:rsidP="009761C8">
      <w:pPr>
        <w:spacing w:after="0" w:line="360" w:lineRule="auto"/>
        <w:ind w:left="3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Методична розробка</w:t>
      </w:r>
    </w:p>
    <w:p w:rsidR="00890307" w:rsidRDefault="000942CB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1.1  Методична розробка містить матеріали щодо планування та організації навчально-виховного процесу, технологій навчання та методики реалізації навчальних тем програми </w:t>
      </w:r>
      <w:r w:rsidR="009761C8">
        <w:rPr>
          <w:rFonts w:ascii="Times New Roman" w:hAnsi="Times New Roman" w:cs="Times New Roman"/>
          <w:sz w:val="28"/>
          <w:szCs w:val="28"/>
        </w:rPr>
        <w:t>в</w:t>
      </w:r>
      <w:r w:rsidRPr="00961C5B">
        <w:rPr>
          <w:rFonts w:ascii="Times New Roman" w:hAnsi="Times New Roman" w:cs="Times New Roman"/>
          <w:sz w:val="28"/>
          <w:szCs w:val="28"/>
        </w:rPr>
        <w:t xml:space="preserve"> наукових секціях, гуртках</w:t>
      </w:r>
      <w:r w:rsidR="00890307">
        <w:rPr>
          <w:rFonts w:ascii="Times New Roman" w:hAnsi="Times New Roman" w:cs="Times New Roman"/>
          <w:sz w:val="28"/>
          <w:szCs w:val="28"/>
        </w:rPr>
        <w:t>,</w:t>
      </w:r>
      <w:r w:rsidRPr="00961C5B">
        <w:rPr>
          <w:rFonts w:ascii="Times New Roman" w:hAnsi="Times New Roman" w:cs="Times New Roman"/>
          <w:sz w:val="28"/>
          <w:szCs w:val="28"/>
        </w:rPr>
        <w:t xml:space="preserve"> дослідницько-експериментального напряму</w:t>
      </w:r>
      <w:r w:rsidR="00890307">
        <w:rPr>
          <w:rFonts w:ascii="Times New Roman" w:hAnsi="Times New Roman" w:cs="Times New Roman"/>
          <w:sz w:val="28"/>
          <w:szCs w:val="28"/>
        </w:rPr>
        <w:t>.</w:t>
      </w:r>
      <w:r w:rsidRPr="00961C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42CB" w:rsidRPr="00961C5B" w:rsidRDefault="000942CB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1.2  Обсяг методичної розробки – 1-2 авторських аркуші</w:t>
      </w:r>
      <w:r w:rsidR="00890307">
        <w:rPr>
          <w:rFonts w:ascii="Times New Roman" w:hAnsi="Times New Roman" w:cs="Times New Roman"/>
          <w:sz w:val="28"/>
          <w:szCs w:val="28"/>
        </w:rPr>
        <w:t xml:space="preserve"> (від 22 до 45 аркушів формату А-4)</w:t>
      </w:r>
      <w:r w:rsidRPr="00961C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42CB" w:rsidRPr="00961C5B" w:rsidRDefault="000942CB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1.3 При написанні методичної розробки автори мають керуватися такими критеріями: </w:t>
      </w:r>
    </w:p>
    <w:p w:rsidR="000942CB" w:rsidRPr="00961C5B" w:rsidRDefault="000942CB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- актуальність і перспективність – відповідність провідним тенденціям розвитку освіти, досягнення</w:t>
      </w:r>
      <w:r w:rsidR="009761C8">
        <w:rPr>
          <w:rFonts w:ascii="Times New Roman" w:hAnsi="Times New Roman" w:cs="Times New Roman"/>
          <w:sz w:val="28"/>
          <w:szCs w:val="28"/>
        </w:rPr>
        <w:t>м</w:t>
      </w:r>
      <w:r w:rsidRPr="00961C5B">
        <w:rPr>
          <w:rFonts w:ascii="Times New Roman" w:hAnsi="Times New Roman" w:cs="Times New Roman"/>
          <w:sz w:val="28"/>
          <w:szCs w:val="28"/>
        </w:rPr>
        <w:t xml:space="preserve"> методики навчально-виховного процесу; можливість практичного використання розробки іншими педагогами (або колективами) при організації науково-дослідницької діяльності студентів; </w:t>
      </w:r>
    </w:p>
    <w:p w:rsidR="000942CB" w:rsidRPr="00961C5B" w:rsidRDefault="000942CB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- достатній теоретичний рівень та дослідницький характер – тема розробки має бути розглянута на сучасному рівні розвитку відповідної науки. </w:t>
      </w:r>
      <w:r w:rsidR="007F3C54">
        <w:rPr>
          <w:rFonts w:ascii="Times New Roman" w:hAnsi="Times New Roman" w:cs="Times New Roman"/>
          <w:sz w:val="28"/>
          <w:szCs w:val="28"/>
        </w:rPr>
        <w:t>В</w:t>
      </w:r>
      <w:r w:rsidRPr="00961C5B">
        <w:rPr>
          <w:rFonts w:ascii="Times New Roman" w:hAnsi="Times New Roman" w:cs="Times New Roman"/>
          <w:sz w:val="28"/>
          <w:szCs w:val="28"/>
        </w:rPr>
        <w:t xml:space="preserve"> роботі мають бути представлені елементи дослідження, достатня кількість джерел (науково-методичних посібників, наукових статей); </w:t>
      </w:r>
    </w:p>
    <w:p w:rsidR="000942CB" w:rsidRPr="00961C5B" w:rsidRDefault="000942CB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- новизна та прогресивність – внесення нових, оригінальних елементів </w:t>
      </w:r>
      <w:r w:rsidR="009761C8">
        <w:rPr>
          <w:rFonts w:ascii="Times New Roman" w:hAnsi="Times New Roman" w:cs="Times New Roman"/>
          <w:sz w:val="28"/>
          <w:szCs w:val="28"/>
        </w:rPr>
        <w:t>у</w:t>
      </w:r>
      <w:r w:rsidRPr="00961C5B">
        <w:rPr>
          <w:rFonts w:ascii="Times New Roman" w:hAnsi="Times New Roman" w:cs="Times New Roman"/>
          <w:sz w:val="28"/>
          <w:szCs w:val="28"/>
        </w:rPr>
        <w:t xml:space="preserve"> організацію педагогічного процесу, ефективне застосування прогресивних </w:t>
      </w:r>
      <w:r w:rsidRPr="00961C5B">
        <w:rPr>
          <w:rFonts w:ascii="Times New Roman" w:hAnsi="Times New Roman" w:cs="Times New Roman"/>
          <w:sz w:val="28"/>
          <w:szCs w:val="28"/>
        </w:rPr>
        <w:lastRenderedPageBreak/>
        <w:t xml:space="preserve">моделей організації навчання, виховання, розвитку особистості, застосування інноваційних методів, способів педагогічної діяльності; </w:t>
      </w:r>
    </w:p>
    <w:p w:rsidR="000942CB" w:rsidRPr="00961C5B" w:rsidRDefault="000942CB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- відповідність віковим особливостям вихованців – відповідність матеріалу програмам для навчальних закладів; </w:t>
      </w:r>
    </w:p>
    <w:p w:rsidR="000942CB" w:rsidRPr="00961C5B" w:rsidRDefault="000942CB" w:rsidP="009761C8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- результативність і дієвість – стабільно високий рівень розвитку та освіченості студентів, результативності їх участі в інтелектуальних конкурсах, суттєві позитивні зрушення у сформованості основних </w:t>
      </w:r>
      <w:proofErr w:type="spellStart"/>
      <w:r w:rsidRPr="00961C5B">
        <w:rPr>
          <w:rFonts w:ascii="Times New Roman" w:hAnsi="Times New Roman" w:cs="Times New Roman"/>
          <w:sz w:val="28"/>
          <w:szCs w:val="28"/>
        </w:rPr>
        <w:t>компетенцій</w:t>
      </w:r>
      <w:proofErr w:type="spellEnd"/>
      <w:r w:rsidRPr="00961C5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942CB" w:rsidRPr="00961C5B" w:rsidRDefault="000942CB" w:rsidP="004742A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- практичне застосування – наявність аналізу та узагальнень щодо пропозицій практичного застосування даної розробки, </w:t>
      </w:r>
      <w:proofErr w:type="spellStart"/>
      <w:r w:rsidRPr="00961C5B">
        <w:rPr>
          <w:rFonts w:ascii="Times New Roman" w:hAnsi="Times New Roman" w:cs="Times New Roman"/>
          <w:sz w:val="28"/>
          <w:szCs w:val="28"/>
        </w:rPr>
        <w:t>спрогнозованості</w:t>
      </w:r>
      <w:proofErr w:type="spellEnd"/>
      <w:r w:rsidRPr="00961C5B">
        <w:rPr>
          <w:rFonts w:ascii="Times New Roman" w:hAnsi="Times New Roman" w:cs="Times New Roman"/>
          <w:sz w:val="28"/>
          <w:szCs w:val="28"/>
        </w:rPr>
        <w:t xml:space="preserve"> результату. </w:t>
      </w:r>
    </w:p>
    <w:p w:rsidR="000942CB" w:rsidRDefault="000942CB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1.4 Методична розробка повинна мати такі структурні елементи: </w:t>
      </w:r>
    </w:p>
    <w:p w:rsidR="007F3C54" w:rsidRDefault="007F3C54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титульний аркуш</w:t>
      </w:r>
    </w:p>
    <w:p w:rsidR="00401473" w:rsidRDefault="00401473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рецензію;</w:t>
      </w:r>
    </w:p>
    <w:p w:rsidR="00C85846" w:rsidRDefault="00C85846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анотацію;</w:t>
      </w:r>
    </w:p>
    <w:p w:rsidR="000942CB" w:rsidRPr="00961C5B" w:rsidRDefault="00401473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 w:rsidR="000942CB" w:rsidRPr="00961C5B">
        <w:rPr>
          <w:rFonts w:ascii="Times New Roman" w:hAnsi="Times New Roman" w:cs="Times New Roman"/>
          <w:sz w:val="28"/>
          <w:szCs w:val="28"/>
        </w:rPr>
        <w:t xml:space="preserve">зміст; </w:t>
      </w:r>
    </w:p>
    <w:p w:rsidR="000942CB" w:rsidRPr="00961C5B" w:rsidRDefault="000942CB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 </w:t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 w:rsidRPr="00961C5B">
        <w:rPr>
          <w:rFonts w:ascii="Times New Roman" w:hAnsi="Times New Roman" w:cs="Times New Roman"/>
          <w:sz w:val="28"/>
          <w:szCs w:val="28"/>
        </w:rPr>
        <w:t xml:space="preserve">вступ (передмова); </w:t>
      </w:r>
    </w:p>
    <w:p w:rsidR="000942CB" w:rsidRPr="00961C5B" w:rsidRDefault="000942CB" w:rsidP="009761C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 </w:t>
      </w:r>
      <w:r w:rsidR="009761C8">
        <w:rPr>
          <w:rFonts w:ascii="Times New Roman" w:hAnsi="Times New Roman" w:cs="Times New Roman"/>
          <w:sz w:val="28"/>
          <w:szCs w:val="28"/>
        </w:rPr>
        <w:tab/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 w:rsidRPr="00961C5B">
        <w:rPr>
          <w:rFonts w:ascii="Times New Roman" w:hAnsi="Times New Roman" w:cs="Times New Roman"/>
          <w:sz w:val="28"/>
          <w:szCs w:val="28"/>
        </w:rPr>
        <w:t xml:space="preserve">основна частина; </w:t>
      </w:r>
    </w:p>
    <w:p w:rsidR="000942CB" w:rsidRPr="00961C5B" w:rsidRDefault="000942CB" w:rsidP="009761C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 </w:t>
      </w:r>
      <w:r w:rsidR="009761C8">
        <w:rPr>
          <w:rFonts w:ascii="Times New Roman" w:hAnsi="Times New Roman" w:cs="Times New Roman"/>
          <w:sz w:val="28"/>
          <w:szCs w:val="28"/>
        </w:rPr>
        <w:tab/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 w:rsidRPr="00961C5B">
        <w:rPr>
          <w:rFonts w:ascii="Times New Roman" w:hAnsi="Times New Roman" w:cs="Times New Roman"/>
          <w:sz w:val="28"/>
          <w:szCs w:val="28"/>
        </w:rPr>
        <w:t xml:space="preserve">висновки; </w:t>
      </w:r>
    </w:p>
    <w:p w:rsidR="000942CB" w:rsidRPr="00961C5B" w:rsidRDefault="000942CB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 </w:t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 w:rsidRPr="00961C5B">
        <w:rPr>
          <w:rFonts w:ascii="Times New Roman" w:hAnsi="Times New Roman" w:cs="Times New Roman"/>
          <w:sz w:val="28"/>
          <w:szCs w:val="28"/>
        </w:rPr>
        <w:t xml:space="preserve">список використаної літератури; </w:t>
      </w:r>
    </w:p>
    <w:p w:rsidR="000942CB" w:rsidRDefault="000942CB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 </w:t>
      </w:r>
      <w:r w:rsidR="007F3C54">
        <w:rPr>
          <w:rFonts w:ascii="Times New Roman" w:hAnsi="Times New Roman" w:cs="Times New Roman"/>
          <w:sz w:val="28"/>
          <w:szCs w:val="28"/>
        </w:rPr>
        <w:t xml:space="preserve">- </w:t>
      </w:r>
      <w:r w:rsidRPr="00961C5B">
        <w:rPr>
          <w:rFonts w:ascii="Times New Roman" w:hAnsi="Times New Roman" w:cs="Times New Roman"/>
          <w:sz w:val="28"/>
          <w:szCs w:val="28"/>
        </w:rPr>
        <w:t xml:space="preserve">додатки. </w:t>
      </w:r>
    </w:p>
    <w:p w:rsidR="007F3C54" w:rsidRPr="00961C5B" w:rsidRDefault="007F3C54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7F3C54">
        <w:rPr>
          <w:rFonts w:ascii="Times New Roman" w:hAnsi="Times New Roman" w:cs="Times New Roman"/>
          <w:b/>
          <w:sz w:val="28"/>
          <w:szCs w:val="28"/>
        </w:rPr>
        <w:t>титульному аркуші</w:t>
      </w:r>
      <w:r>
        <w:rPr>
          <w:rFonts w:ascii="Times New Roman" w:hAnsi="Times New Roman" w:cs="Times New Roman"/>
          <w:sz w:val="28"/>
          <w:szCs w:val="28"/>
        </w:rPr>
        <w:t xml:space="preserve"> має бути вказано Міністерство, якому підпорядкований ВНЗ, назву навчального закладу, ПІП автора, назву роботи, місто, рік. На зворотному боці титульного аркуша  зазначається автор розробки, рецензент,  № протоколу та дата проведення засідання ЦК (методичної ради), анотація.</w:t>
      </w:r>
    </w:p>
    <w:p w:rsidR="001B18C4" w:rsidRPr="00961C5B" w:rsidRDefault="000942CB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b/>
          <w:sz w:val="28"/>
          <w:szCs w:val="28"/>
        </w:rPr>
        <w:t>Вступ,</w:t>
      </w:r>
      <w:r w:rsidRPr="00961C5B">
        <w:rPr>
          <w:rFonts w:ascii="Times New Roman" w:hAnsi="Times New Roman" w:cs="Times New Roman"/>
          <w:sz w:val="28"/>
          <w:szCs w:val="28"/>
        </w:rPr>
        <w:t xml:space="preserve"> у якому розкриваються тема розробки, її теоретичні основи, конкретизуються мета й основні завдання,</w:t>
      </w:r>
      <w:r w:rsidR="007F3C54">
        <w:rPr>
          <w:rFonts w:ascii="Times New Roman" w:hAnsi="Times New Roman" w:cs="Times New Roman"/>
          <w:sz w:val="28"/>
          <w:szCs w:val="28"/>
        </w:rPr>
        <w:t xml:space="preserve"> прогнозованість результат</w:t>
      </w:r>
      <w:r w:rsidR="009075CE">
        <w:rPr>
          <w:rFonts w:ascii="Times New Roman" w:hAnsi="Times New Roman" w:cs="Times New Roman"/>
          <w:sz w:val="28"/>
          <w:szCs w:val="28"/>
        </w:rPr>
        <w:t xml:space="preserve">у, перспективність використання, </w:t>
      </w:r>
      <w:r w:rsidRPr="00961C5B">
        <w:rPr>
          <w:rFonts w:ascii="Times New Roman" w:hAnsi="Times New Roman" w:cs="Times New Roman"/>
          <w:sz w:val="28"/>
          <w:szCs w:val="28"/>
        </w:rPr>
        <w:t xml:space="preserve"> пояснюється, на кого розрахована розробка, як вона співвідноситься з навчальним процесом тощо. </w:t>
      </w:r>
    </w:p>
    <w:p w:rsidR="000942CB" w:rsidRPr="009059FD" w:rsidRDefault="000942CB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b/>
          <w:sz w:val="28"/>
          <w:szCs w:val="28"/>
        </w:rPr>
        <w:lastRenderedPageBreak/>
        <w:t>Основна частина</w:t>
      </w:r>
      <w:r w:rsidRPr="00961C5B">
        <w:rPr>
          <w:rFonts w:ascii="Times New Roman" w:hAnsi="Times New Roman" w:cs="Times New Roman"/>
          <w:sz w:val="28"/>
          <w:szCs w:val="28"/>
        </w:rPr>
        <w:t xml:space="preserve">, яка за змістом має відповідати темі, підпорядковуватися основній меті та завданням, містити </w:t>
      </w:r>
      <w:r w:rsidRPr="009075CE">
        <w:rPr>
          <w:rFonts w:ascii="Times New Roman" w:hAnsi="Times New Roman" w:cs="Times New Roman"/>
          <w:b/>
          <w:i/>
          <w:sz w:val="28"/>
          <w:szCs w:val="28"/>
        </w:rPr>
        <w:t>опис методики</w:t>
      </w:r>
      <w:r w:rsidRPr="00961C5B">
        <w:rPr>
          <w:rFonts w:ascii="Times New Roman" w:hAnsi="Times New Roman" w:cs="Times New Roman"/>
          <w:sz w:val="28"/>
          <w:szCs w:val="28"/>
        </w:rPr>
        <w:t xml:space="preserve"> викладання навчального матеріалу. В основній частині вказується </w:t>
      </w:r>
      <w:r w:rsidR="009075CE">
        <w:rPr>
          <w:rFonts w:ascii="Times New Roman" w:hAnsi="Times New Roman" w:cs="Times New Roman"/>
          <w:sz w:val="28"/>
          <w:szCs w:val="28"/>
        </w:rPr>
        <w:t xml:space="preserve"> актуальність і перспективність – відповідність провідним тенденціям розвитку освіти, новизна і прогресивність, результативність і дієвість, практичне застосування, </w:t>
      </w:r>
      <w:r w:rsidRPr="00961C5B">
        <w:rPr>
          <w:rFonts w:ascii="Times New Roman" w:hAnsi="Times New Roman" w:cs="Times New Roman"/>
          <w:sz w:val="28"/>
          <w:szCs w:val="28"/>
        </w:rPr>
        <w:t xml:space="preserve">специфіка використання розробки в залежності від віку </w:t>
      </w:r>
      <w:r w:rsidR="001B18C4" w:rsidRPr="00961C5B">
        <w:rPr>
          <w:rFonts w:ascii="Times New Roman" w:hAnsi="Times New Roman" w:cs="Times New Roman"/>
          <w:sz w:val="28"/>
          <w:szCs w:val="28"/>
        </w:rPr>
        <w:t>студент</w:t>
      </w:r>
      <w:r w:rsidRPr="00961C5B">
        <w:rPr>
          <w:rFonts w:ascii="Times New Roman" w:hAnsi="Times New Roman" w:cs="Times New Roman"/>
          <w:sz w:val="28"/>
          <w:szCs w:val="28"/>
        </w:rPr>
        <w:t xml:space="preserve">ів, умов навчального закладу, підготовки педагогів; подаються рекомендації щодо її найбільш ефективного використання в залежності від матеріалу, умов, етапу </w:t>
      </w:r>
      <w:r w:rsidRPr="009059FD">
        <w:rPr>
          <w:rFonts w:ascii="Times New Roman" w:hAnsi="Times New Roman" w:cs="Times New Roman"/>
          <w:sz w:val="28"/>
          <w:szCs w:val="28"/>
        </w:rPr>
        <w:t xml:space="preserve">організації дослідницької діяльності. </w:t>
      </w:r>
    </w:p>
    <w:p w:rsidR="009075CE" w:rsidRDefault="000942CB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b/>
          <w:sz w:val="28"/>
          <w:szCs w:val="28"/>
        </w:rPr>
        <w:t xml:space="preserve">Висновки </w:t>
      </w:r>
      <w:r w:rsidRPr="00961C5B">
        <w:rPr>
          <w:rFonts w:ascii="Times New Roman" w:hAnsi="Times New Roman" w:cs="Times New Roman"/>
          <w:sz w:val="28"/>
          <w:szCs w:val="28"/>
        </w:rPr>
        <w:t xml:space="preserve">містять результати власного досвіду роботи, рекомендації щодо </w:t>
      </w:r>
      <w:r w:rsidR="009075CE">
        <w:rPr>
          <w:rFonts w:ascii="Times New Roman" w:hAnsi="Times New Roman" w:cs="Times New Roman"/>
          <w:sz w:val="28"/>
          <w:szCs w:val="28"/>
        </w:rPr>
        <w:t xml:space="preserve">значимості та </w:t>
      </w:r>
      <w:r w:rsidRPr="00961C5B">
        <w:rPr>
          <w:rFonts w:ascii="Times New Roman" w:hAnsi="Times New Roman" w:cs="Times New Roman"/>
          <w:sz w:val="28"/>
          <w:szCs w:val="28"/>
        </w:rPr>
        <w:t>практичного використання методичної розробки іншими педагогами, можливостей роботи за даною методикою в різних умовах</w:t>
      </w:r>
      <w:r w:rsidR="009075CE">
        <w:rPr>
          <w:rFonts w:ascii="Times New Roman" w:hAnsi="Times New Roman" w:cs="Times New Roman"/>
          <w:sz w:val="28"/>
          <w:szCs w:val="28"/>
        </w:rPr>
        <w:t>.</w:t>
      </w:r>
    </w:p>
    <w:p w:rsidR="009075CE" w:rsidRPr="009A66A1" w:rsidRDefault="009075CE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66A1">
        <w:rPr>
          <w:rFonts w:ascii="Times New Roman" w:hAnsi="Times New Roman" w:cs="Times New Roman"/>
          <w:sz w:val="28"/>
          <w:szCs w:val="28"/>
        </w:rPr>
        <w:t xml:space="preserve">Вимоги до оформлення </w:t>
      </w:r>
      <w:r w:rsidRPr="009A66A1">
        <w:rPr>
          <w:rFonts w:ascii="Times New Roman" w:hAnsi="Times New Roman" w:cs="Times New Roman"/>
          <w:b/>
          <w:sz w:val="28"/>
          <w:szCs w:val="28"/>
        </w:rPr>
        <w:t xml:space="preserve">літератури </w:t>
      </w:r>
      <w:r w:rsidRPr="009A66A1">
        <w:rPr>
          <w:rFonts w:ascii="Times New Roman" w:hAnsi="Times New Roman" w:cs="Times New Roman"/>
          <w:sz w:val="28"/>
          <w:szCs w:val="28"/>
        </w:rPr>
        <w:t>подані  у</w:t>
      </w:r>
      <w:r w:rsidR="009A66A1" w:rsidRPr="009A66A1">
        <w:rPr>
          <w:rFonts w:ascii="Times New Roman" w:hAnsi="Times New Roman" w:cs="Times New Roman"/>
          <w:sz w:val="28"/>
          <w:szCs w:val="28"/>
        </w:rPr>
        <w:t xml:space="preserve"> </w:t>
      </w:r>
      <w:r w:rsidRPr="009A66A1">
        <w:rPr>
          <w:rFonts w:ascii="Times New Roman" w:hAnsi="Times New Roman" w:cs="Times New Roman"/>
          <w:sz w:val="28"/>
          <w:szCs w:val="28"/>
        </w:rPr>
        <w:t xml:space="preserve"> </w:t>
      </w:r>
      <w:r w:rsidR="009A66A1" w:rsidRPr="009A66A1">
        <w:rPr>
          <w:rFonts w:ascii="Times New Roman" w:hAnsi="Times New Roman" w:cs="Times New Roman"/>
          <w:sz w:val="28"/>
          <w:szCs w:val="28"/>
        </w:rPr>
        <w:t xml:space="preserve">Бюлетні </w:t>
      </w:r>
      <w:r w:rsidRPr="009A66A1">
        <w:rPr>
          <w:rFonts w:ascii="Times New Roman" w:hAnsi="Times New Roman" w:cs="Times New Roman"/>
          <w:sz w:val="28"/>
          <w:szCs w:val="28"/>
        </w:rPr>
        <w:t xml:space="preserve"> ВАК </w:t>
      </w:r>
      <w:r w:rsidR="000942CB" w:rsidRPr="009A66A1">
        <w:rPr>
          <w:rFonts w:ascii="Times New Roman" w:hAnsi="Times New Roman" w:cs="Times New Roman"/>
          <w:sz w:val="28"/>
          <w:szCs w:val="28"/>
        </w:rPr>
        <w:t xml:space="preserve"> </w:t>
      </w:r>
      <w:r w:rsidR="009A66A1" w:rsidRPr="009A66A1">
        <w:rPr>
          <w:rFonts w:ascii="Times New Roman" w:hAnsi="Times New Roman" w:cs="Times New Roman"/>
          <w:sz w:val="28"/>
          <w:szCs w:val="28"/>
        </w:rPr>
        <w:t>України №5, 2009 р.</w:t>
      </w:r>
    </w:p>
    <w:p w:rsidR="000942CB" w:rsidRPr="00961C5B" w:rsidRDefault="000942CB" w:rsidP="009761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b/>
          <w:sz w:val="28"/>
          <w:szCs w:val="28"/>
        </w:rPr>
        <w:t xml:space="preserve">У додатках </w:t>
      </w:r>
      <w:r w:rsidRPr="00961C5B">
        <w:rPr>
          <w:rFonts w:ascii="Times New Roman" w:hAnsi="Times New Roman" w:cs="Times New Roman"/>
          <w:sz w:val="28"/>
          <w:szCs w:val="28"/>
        </w:rPr>
        <w:t xml:space="preserve">наводяться довідково-інформаційний матеріал (таблиці, ілюстрації, схеми, рисунки), а також переліки тем дослідницьких робіт у наукових галузях, що розглядаються, орієнтовні форми вимог до проведення досліджень, приклади оформлення їх результатів, протоколів тощо. </w:t>
      </w:r>
    </w:p>
    <w:p w:rsidR="00961C5B" w:rsidRPr="009A66A1" w:rsidRDefault="00401473" w:rsidP="009761C8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6A1">
        <w:rPr>
          <w:rFonts w:ascii="Times New Roman" w:hAnsi="Times New Roman" w:cs="Times New Roman"/>
          <w:b/>
          <w:sz w:val="28"/>
          <w:szCs w:val="28"/>
        </w:rPr>
        <w:t>2.</w:t>
      </w:r>
      <w:r w:rsidR="00961C5B" w:rsidRPr="009A66A1">
        <w:rPr>
          <w:rFonts w:ascii="Times New Roman" w:hAnsi="Times New Roman" w:cs="Times New Roman"/>
          <w:b/>
          <w:sz w:val="28"/>
          <w:szCs w:val="28"/>
        </w:rPr>
        <w:t xml:space="preserve"> Методичні вказівки (рекомендації)</w:t>
      </w:r>
    </w:p>
    <w:p w:rsidR="00961C5B" w:rsidRPr="00961C5B" w:rsidRDefault="00401473" w:rsidP="009761C8">
      <w:pPr>
        <w:tabs>
          <w:tab w:val="num" w:pos="0"/>
          <w:tab w:val="num" w:pos="1080"/>
        </w:tabs>
        <w:autoSpaceDE w:val="0"/>
        <w:autoSpaceDN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961C5B" w:rsidRPr="00961C5B">
        <w:rPr>
          <w:rFonts w:ascii="Times New Roman" w:hAnsi="Times New Roman" w:cs="Times New Roman"/>
          <w:sz w:val="28"/>
          <w:szCs w:val="28"/>
        </w:rPr>
        <w:t>Методичні вказівки (рекомендації) для підготовки практичних, семінарських занять,</w:t>
      </w:r>
      <w:r w:rsidR="00961C5B" w:rsidRPr="00961C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1C5B" w:rsidRPr="00961C5B">
        <w:rPr>
          <w:rFonts w:ascii="Times New Roman" w:hAnsi="Times New Roman" w:cs="Times New Roman"/>
          <w:sz w:val="28"/>
          <w:szCs w:val="28"/>
        </w:rPr>
        <w:t xml:space="preserve">які включають інструктивно-методичні матеріали: короткий теоретичний коментар до кожної теми, що допомагає студенту  ознайомитися із сутністю питань, обговорюваних / досліджуваних на занятті, з посиланнями на додаткові навчально-методичні матеріали, які дають змогу вивчити їх ґрунтовніше; рекомендації щодо роботи з літературою; поради </w:t>
      </w:r>
      <w:r w:rsidR="009761C8">
        <w:rPr>
          <w:rFonts w:ascii="Times New Roman" w:hAnsi="Times New Roman" w:cs="Times New Roman"/>
          <w:sz w:val="28"/>
          <w:szCs w:val="28"/>
        </w:rPr>
        <w:t>з</w:t>
      </w:r>
      <w:r w:rsidR="00961C5B" w:rsidRPr="00961C5B">
        <w:rPr>
          <w:rFonts w:ascii="Times New Roman" w:hAnsi="Times New Roman" w:cs="Times New Roman"/>
          <w:sz w:val="28"/>
          <w:szCs w:val="28"/>
        </w:rPr>
        <w:t xml:space="preserve"> підготовки до поточного, проміжного та підсумкового контролю (критерії оцінювання). </w:t>
      </w:r>
    </w:p>
    <w:p w:rsidR="00961C5B" w:rsidRPr="00961C5B" w:rsidRDefault="00401473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961C5B" w:rsidRPr="00961C5B">
        <w:rPr>
          <w:rFonts w:ascii="Times New Roman" w:hAnsi="Times New Roman" w:cs="Times New Roman"/>
          <w:sz w:val="28"/>
          <w:szCs w:val="28"/>
        </w:rPr>
        <w:t xml:space="preserve"> Методичні вказівки (рекомендації) для викладачів, які проводять семінарські/практичні заняття, що визначають методику проведення занять (застосування найбільш доцільних методів), порядок розв</w:t>
      </w:r>
      <w:r>
        <w:rPr>
          <w:rFonts w:ascii="Times New Roman" w:hAnsi="Times New Roman" w:cs="Times New Roman"/>
          <w:sz w:val="28"/>
          <w:szCs w:val="28"/>
        </w:rPr>
        <w:t>’</w:t>
      </w:r>
      <w:r w:rsidR="00961C5B" w:rsidRPr="00961C5B">
        <w:rPr>
          <w:rFonts w:ascii="Times New Roman" w:hAnsi="Times New Roman" w:cs="Times New Roman"/>
          <w:sz w:val="28"/>
          <w:szCs w:val="28"/>
        </w:rPr>
        <w:t xml:space="preserve">язування задач </w:t>
      </w:r>
      <w:r w:rsidR="00961C5B" w:rsidRPr="00961C5B">
        <w:rPr>
          <w:rFonts w:ascii="Times New Roman" w:hAnsi="Times New Roman" w:cs="Times New Roman"/>
          <w:sz w:val="28"/>
          <w:szCs w:val="28"/>
        </w:rPr>
        <w:lastRenderedPageBreak/>
        <w:t xml:space="preserve">(ситуацій) та організацію їх обговорення, методику аналізу обговорення ділових ситуацій, проведення ділових ігор тощо. </w:t>
      </w:r>
    </w:p>
    <w:p w:rsidR="00961C5B" w:rsidRPr="00961C5B" w:rsidRDefault="00401473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 </w:t>
      </w:r>
      <w:r w:rsidR="00961C5B" w:rsidRPr="00961C5B">
        <w:rPr>
          <w:rFonts w:ascii="Times New Roman" w:hAnsi="Times New Roman" w:cs="Times New Roman"/>
          <w:sz w:val="28"/>
          <w:szCs w:val="28"/>
        </w:rPr>
        <w:t xml:space="preserve"> Методичні вказівки (рекомендації) студентам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1C5B" w:rsidRPr="00961C5B">
        <w:rPr>
          <w:rFonts w:ascii="Times New Roman" w:hAnsi="Times New Roman" w:cs="Times New Roman"/>
          <w:sz w:val="28"/>
          <w:szCs w:val="28"/>
        </w:rPr>
        <w:t>щодо виконання лабораторних робіт включають:</w:t>
      </w:r>
    </w:p>
    <w:p w:rsidR="00961C5B" w:rsidRPr="00961C5B" w:rsidRDefault="00961C5B" w:rsidP="009761C8">
      <w:pPr>
        <w:numPr>
          <w:ilvl w:val="0"/>
          <w:numId w:val="1"/>
        </w:numPr>
        <w:tabs>
          <w:tab w:val="clear" w:pos="2780"/>
          <w:tab w:val="num" w:pos="900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короткий теоретичний коментар за кожною темою, що дає змогу студенту</w:t>
      </w:r>
      <w:r w:rsidR="009A66A1">
        <w:rPr>
          <w:rFonts w:ascii="Times New Roman" w:hAnsi="Times New Roman" w:cs="Times New Roman"/>
          <w:sz w:val="28"/>
          <w:szCs w:val="28"/>
        </w:rPr>
        <w:t xml:space="preserve"> </w:t>
      </w:r>
      <w:r w:rsidRPr="00961C5B">
        <w:rPr>
          <w:rFonts w:ascii="Times New Roman" w:hAnsi="Times New Roman" w:cs="Times New Roman"/>
          <w:sz w:val="28"/>
          <w:szCs w:val="28"/>
        </w:rPr>
        <w:t>зрозуміти сутність явищ, які досліджуються на лабораторному занятті;</w:t>
      </w:r>
    </w:p>
    <w:p w:rsidR="00961C5B" w:rsidRPr="00961C5B" w:rsidRDefault="00961C5B" w:rsidP="009761C8">
      <w:pPr>
        <w:numPr>
          <w:ilvl w:val="0"/>
          <w:numId w:val="1"/>
        </w:numPr>
        <w:tabs>
          <w:tab w:val="clear" w:pos="2780"/>
          <w:tab w:val="num" w:pos="900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перелік питань вхідного контролю;</w:t>
      </w:r>
    </w:p>
    <w:p w:rsidR="00961C5B" w:rsidRPr="00961C5B" w:rsidRDefault="00961C5B" w:rsidP="009761C8">
      <w:pPr>
        <w:numPr>
          <w:ilvl w:val="0"/>
          <w:numId w:val="1"/>
        </w:numPr>
        <w:tabs>
          <w:tab w:val="clear" w:pos="2780"/>
          <w:tab w:val="num" w:pos="900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посилання на додаткові навчально-методичні матеріали, що допомагають студенту</w:t>
      </w:r>
      <w:r w:rsidR="00401473">
        <w:rPr>
          <w:rFonts w:ascii="Times New Roman" w:hAnsi="Times New Roman" w:cs="Times New Roman"/>
          <w:sz w:val="28"/>
          <w:szCs w:val="28"/>
        </w:rPr>
        <w:t xml:space="preserve"> </w:t>
      </w:r>
      <w:r w:rsidRPr="00961C5B">
        <w:rPr>
          <w:rFonts w:ascii="Times New Roman" w:hAnsi="Times New Roman" w:cs="Times New Roman"/>
          <w:sz w:val="28"/>
          <w:szCs w:val="28"/>
        </w:rPr>
        <w:t>ґрунтовно підготуватися до лабораторної роботи;</w:t>
      </w:r>
    </w:p>
    <w:p w:rsidR="00961C5B" w:rsidRPr="00961C5B" w:rsidRDefault="00961C5B" w:rsidP="009761C8">
      <w:pPr>
        <w:numPr>
          <w:ilvl w:val="0"/>
          <w:numId w:val="1"/>
        </w:numPr>
        <w:tabs>
          <w:tab w:val="clear" w:pos="2780"/>
          <w:tab w:val="num" w:pos="900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мета та завдання кожної лабораторної роботи, методика її виконання;</w:t>
      </w:r>
    </w:p>
    <w:p w:rsidR="00961C5B" w:rsidRPr="00961C5B" w:rsidRDefault="00401473" w:rsidP="009761C8">
      <w:pPr>
        <w:numPr>
          <w:ilvl w:val="0"/>
          <w:numId w:val="1"/>
        </w:numPr>
        <w:tabs>
          <w:tab w:val="clear" w:pos="2780"/>
          <w:tab w:val="num" w:pos="900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критерії </w:t>
      </w:r>
      <w:r w:rsidR="00961C5B" w:rsidRPr="00961C5B">
        <w:rPr>
          <w:rFonts w:ascii="Times New Roman" w:hAnsi="Times New Roman" w:cs="Times New Roman"/>
          <w:sz w:val="28"/>
          <w:szCs w:val="28"/>
        </w:rPr>
        <w:t>оцінювання;</w:t>
      </w:r>
    </w:p>
    <w:p w:rsidR="00961C5B" w:rsidRPr="00961C5B" w:rsidRDefault="00961C5B" w:rsidP="009761C8">
      <w:pPr>
        <w:numPr>
          <w:ilvl w:val="0"/>
          <w:numId w:val="1"/>
        </w:numPr>
        <w:tabs>
          <w:tab w:val="clear" w:pos="2780"/>
          <w:tab w:val="num" w:pos="900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 xml:space="preserve">порядок захисту. </w:t>
      </w:r>
    </w:p>
    <w:p w:rsidR="00961C5B" w:rsidRPr="00961C5B" w:rsidRDefault="00401473" w:rsidP="009761C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 </w:t>
      </w:r>
      <w:r w:rsidR="00961C5B" w:rsidRPr="00961C5B">
        <w:rPr>
          <w:rFonts w:ascii="Times New Roman" w:hAnsi="Times New Roman" w:cs="Times New Roman"/>
          <w:sz w:val="28"/>
          <w:szCs w:val="28"/>
        </w:rPr>
        <w:t>Методичні вказівки (рекомендації) для викладачів, які керують виконанням лабораторних робіт, визначають методику проведення занять, організацію їх виконання та контролю отриманих знань і вмінь.</w:t>
      </w:r>
    </w:p>
    <w:p w:rsidR="00961C5B" w:rsidRPr="00961C5B" w:rsidRDefault="00401473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 </w:t>
      </w:r>
      <w:r w:rsidR="00961C5B" w:rsidRPr="00961C5B">
        <w:rPr>
          <w:rFonts w:ascii="Times New Roman" w:hAnsi="Times New Roman" w:cs="Times New Roman"/>
          <w:sz w:val="28"/>
          <w:szCs w:val="28"/>
        </w:rPr>
        <w:t xml:space="preserve"> Методичні вказівки (рекомендації) для виконання курсової роботи (проекту)</w:t>
      </w:r>
      <w:r w:rsidR="00961C5B" w:rsidRPr="00961C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1C5B" w:rsidRPr="00961C5B">
        <w:rPr>
          <w:rFonts w:ascii="Times New Roman" w:hAnsi="Times New Roman" w:cs="Times New Roman"/>
          <w:sz w:val="28"/>
          <w:szCs w:val="28"/>
        </w:rPr>
        <w:t>включають:</w:t>
      </w:r>
    </w:p>
    <w:p w:rsidR="00961C5B" w:rsidRPr="00961C5B" w:rsidRDefault="00961C5B" w:rsidP="009761C8">
      <w:pPr>
        <w:numPr>
          <w:ilvl w:val="0"/>
          <w:numId w:val="2"/>
        </w:numPr>
        <w:tabs>
          <w:tab w:val="clear" w:pos="2780"/>
          <w:tab w:val="num" w:pos="900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тематику курсових робіт</w:t>
      </w:r>
      <w:r w:rsidR="00401473">
        <w:rPr>
          <w:rFonts w:ascii="Times New Roman" w:hAnsi="Times New Roman" w:cs="Times New Roman"/>
          <w:sz w:val="28"/>
          <w:szCs w:val="28"/>
        </w:rPr>
        <w:t xml:space="preserve"> </w:t>
      </w:r>
      <w:r w:rsidR="00401473" w:rsidRPr="00961C5B">
        <w:rPr>
          <w:rFonts w:ascii="Times New Roman" w:hAnsi="Times New Roman" w:cs="Times New Roman"/>
          <w:sz w:val="28"/>
          <w:szCs w:val="28"/>
        </w:rPr>
        <w:t>(проект</w:t>
      </w:r>
      <w:r w:rsidR="00401473">
        <w:rPr>
          <w:rFonts w:ascii="Times New Roman" w:hAnsi="Times New Roman" w:cs="Times New Roman"/>
          <w:sz w:val="28"/>
          <w:szCs w:val="28"/>
        </w:rPr>
        <w:t>ів</w:t>
      </w:r>
      <w:r w:rsidR="00401473" w:rsidRPr="00961C5B">
        <w:rPr>
          <w:rFonts w:ascii="Times New Roman" w:hAnsi="Times New Roman" w:cs="Times New Roman"/>
          <w:sz w:val="28"/>
          <w:szCs w:val="28"/>
        </w:rPr>
        <w:t>)</w:t>
      </w:r>
      <w:r w:rsidRPr="00961C5B">
        <w:rPr>
          <w:rFonts w:ascii="Times New Roman" w:hAnsi="Times New Roman" w:cs="Times New Roman"/>
          <w:sz w:val="28"/>
          <w:szCs w:val="28"/>
        </w:rPr>
        <w:t>;</w:t>
      </w:r>
    </w:p>
    <w:p w:rsidR="00961C5B" w:rsidRPr="00961C5B" w:rsidRDefault="00961C5B" w:rsidP="009761C8">
      <w:pPr>
        <w:numPr>
          <w:ilvl w:val="0"/>
          <w:numId w:val="2"/>
        </w:numPr>
        <w:tabs>
          <w:tab w:val="clear" w:pos="2780"/>
          <w:tab w:val="num" w:pos="900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короткі й загальні навчально-методичні матеріали за темою роботи</w:t>
      </w:r>
      <w:r w:rsidR="00401473">
        <w:rPr>
          <w:rFonts w:ascii="Times New Roman" w:hAnsi="Times New Roman" w:cs="Times New Roman"/>
          <w:sz w:val="28"/>
          <w:szCs w:val="28"/>
        </w:rPr>
        <w:t xml:space="preserve"> </w:t>
      </w:r>
      <w:r w:rsidR="00401473" w:rsidRPr="00961C5B">
        <w:rPr>
          <w:rFonts w:ascii="Times New Roman" w:hAnsi="Times New Roman" w:cs="Times New Roman"/>
          <w:sz w:val="28"/>
          <w:szCs w:val="28"/>
        </w:rPr>
        <w:t>(проекту)</w:t>
      </w:r>
      <w:r w:rsidR="00401473" w:rsidRPr="00961C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1C5B">
        <w:rPr>
          <w:rFonts w:ascii="Times New Roman" w:hAnsi="Times New Roman" w:cs="Times New Roman"/>
          <w:sz w:val="28"/>
          <w:szCs w:val="28"/>
        </w:rPr>
        <w:t xml:space="preserve"> із зазначенням додаткової літератури, використання якої дає змогу краще вивчити окремі питання, що розглядаються в курсовій роботі</w:t>
      </w:r>
      <w:r w:rsidR="00401473">
        <w:rPr>
          <w:rFonts w:ascii="Times New Roman" w:hAnsi="Times New Roman" w:cs="Times New Roman"/>
          <w:sz w:val="28"/>
          <w:szCs w:val="28"/>
        </w:rPr>
        <w:t xml:space="preserve"> </w:t>
      </w:r>
      <w:r w:rsidR="00401473" w:rsidRPr="00961C5B">
        <w:rPr>
          <w:rFonts w:ascii="Times New Roman" w:hAnsi="Times New Roman" w:cs="Times New Roman"/>
          <w:sz w:val="28"/>
          <w:szCs w:val="28"/>
        </w:rPr>
        <w:t>(проект</w:t>
      </w:r>
      <w:r w:rsidR="00401473">
        <w:rPr>
          <w:rFonts w:ascii="Times New Roman" w:hAnsi="Times New Roman" w:cs="Times New Roman"/>
          <w:sz w:val="28"/>
          <w:szCs w:val="28"/>
        </w:rPr>
        <w:t>і</w:t>
      </w:r>
      <w:r w:rsidR="00401473" w:rsidRPr="00961C5B">
        <w:rPr>
          <w:rFonts w:ascii="Times New Roman" w:hAnsi="Times New Roman" w:cs="Times New Roman"/>
          <w:sz w:val="28"/>
          <w:szCs w:val="28"/>
        </w:rPr>
        <w:t>)</w:t>
      </w:r>
      <w:r w:rsidRPr="00961C5B">
        <w:rPr>
          <w:rFonts w:ascii="Times New Roman" w:hAnsi="Times New Roman" w:cs="Times New Roman"/>
          <w:sz w:val="28"/>
          <w:szCs w:val="28"/>
        </w:rPr>
        <w:t>;</w:t>
      </w:r>
    </w:p>
    <w:p w:rsidR="00961C5B" w:rsidRPr="00961C5B" w:rsidRDefault="00961C5B" w:rsidP="009761C8">
      <w:pPr>
        <w:numPr>
          <w:ilvl w:val="0"/>
          <w:numId w:val="2"/>
        </w:numPr>
        <w:tabs>
          <w:tab w:val="clear" w:pos="2780"/>
          <w:tab w:val="num" w:pos="900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методику виконання курсової роботи</w:t>
      </w:r>
      <w:r w:rsidR="00401473">
        <w:rPr>
          <w:rFonts w:ascii="Times New Roman" w:hAnsi="Times New Roman" w:cs="Times New Roman"/>
          <w:sz w:val="28"/>
          <w:szCs w:val="28"/>
        </w:rPr>
        <w:t xml:space="preserve"> </w:t>
      </w:r>
      <w:r w:rsidR="00401473" w:rsidRPr="00961C5B">
        <w:rPr>
          <w:rFonts w:ascii="Times New Roman" w:hAnsi="Times New Roman" w:cs="Times New Roman"/>
          <w:sz w:val="28"/>
          <w:szCs w:val="28"/>
        </w:rPr>
        <w:t>(проекту)</w:t>
      </w:r>
      <w:r w:rsidRPr="00961C5B">
        <w:rPr>
          <w:rFonts w:ascii="Times New Roman" w:hAnsi="Times New Roman" w:cs="Times New Roman"/>
          <w:sz w:val="28"/>
          <w:szCs w:val="28"/>
        </w:rPr>
        <w:t>;</w:t>
      </w:r>
    </w:p>
    <w:p w:rsidR="00961C5B" w:rsidRPr="00961C5B" w:rsidRDefault="00961C5B" w:rsidP="009761C8">
      <w:pPr>
        <w:numPr>
          <w:ilvl w:val="0"/>
          <w:numId w:val="2"/>
        </w:numPr>
        <w:tabs>
          <w:tab w:val="clear" w:pos="2780"/>
          <w:tab w:val="num" w:pos="900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порядок оформлення;</w:t>
      </w:r>
    </w:p>
    <w:p w:rsidR="00961C5B" w:rsidRPr="00961C5B" w:rsidRDefault="00961C5B" w:rsidP="009761C8">
      <w:pPr>
        <w:numPr>
          <w:ilvl w:val="0"/>
          <w:numId w:val="2"/>
        </w:numPr>
        <w:tabs>
          <w:tab w:val="clear" w:pos="2780"/>
          <w:tab w:val="num" w:pos="900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C5B">
        <w:rPr>
          <w:rFonts w:ascii="Times New Roman" w:hAnsi="Times New Roman" w:cs="Times New Roman"/>
          <w:sz w:val="28"/>
          <w:szCs w:val="28"/>
        </w:rPr>
        <w:t>порядок захисту;</w:t>
      </w:r>
    </w:p>
    <w:p w:rsidR="00961C5B" w:rsidRPr="00961C5B" w:rsidRDefault="00401473" w:rsidP="009761C8">
      <w:pPr>
        <w:numPr>
          <w:ilvl w:val="0"/>
          <w:numId w:val="2"/>
        </w:numPr>
        <w:tabs>
          <w:tab w:val="clear" w:pos="2780"/>
          <w:tab w:val="num" w:pos="900"/>
        </w:tabs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критерії оцін</w:t>
      </w:r>
      <w:r w:rsidR="00961C5B" w:rsidRPr="00961C5B">
        <w:rPr>
          <w:rFonts w:ascii="Times New Roman" w:hAnsi="Times New Roman" w:cs="Times New Roman"/>
          <w:sz w:val="28"/>
          <w:szCs w:val="28"/>
        </w:rPr>
        <w:t>ювання курсової роботи (проекту), яка повинна включати бали за повноту та правильність виконання кожного розділу роботи, оформлення пояснювальної записки та графічного матеріалу, захист.</w:t>
      </w:r>
    </w:p>
    <w:p w:rsidR="00961C5B" w:rsidRDefault="00401473" w:rsidP="009761C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2.6 </w:t>
      </w:r>
      <w:r w:rsidR="00961C5B" w:rsidRPr="00961C5B">
        <w:rPr>
          <w:rFonts w:ascii="Times New Roman" w:hAnsi="Times New Roman" w:cs="Times New Roman"/>
          <w:sz w:val="28"/>
          <w:szCs w:val="28"/>
        </w:rPr>
        <w:t>Методичні вказівки (рекомендації) для викладачів, які керують курсовою роботою (проектом)</w:t>
      </w:r>
      <w:r w:rsidR="009761C8">
        <w:rPr>
          <w:rFonts w:ascii="Times New Roman" w:hAnsi="Times New Roman" w:cs="Times New Roman"/>
          <w:sz w:val="28"/>
          <w:szCs w:val="28"/>
        </w:rPr>
        <w:t xml:space="preserve">, </w:t>
      </w:r>
      <w:r w:rsidR="00961C5B" w:rsidRPr="00961C5B">
        <w:rPr>
          <w:rFonts w:ascii="Times New Roman" w:hAnsi="Times New Roman" w:cs="Times New Roman"/>
          <w:sz w:val="28"/>
          <w:szCs w:val="28"/>
        </w:rPr>
        <w:t xml:space="preserve"> – визначають методику керівництва курсовою роботою, проведення консультацій, контролю виконання та захисту курсової роботи (проекту).</w:t>
      </w:r>
    </w:p>
    <w:p w:rsidR="00F370A3" w:rsidRPr="00F370A3" w:rsidRDefault="00F370A3" w:rsidP="009761C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0E46D5" w:rsidRPr="000E46D5" w:rsidRDefault="000E46D5" w:rsidP="009761C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bCs/>
          <w:sz w:val="28"/>
          <w:szCs w:val="28"/>
        </w:rPr>
        <w:t>ПОЛОЖЕННЯ ПРО ПОРЯДОК ЗДІЙСНЕННЯ АПРОБАЦІЇ ВЛАСНИХ МЕТОДИЧНИХ РОЗРОБОК НА ПРИСВОЄННЯ ПЕДАГОГІЧНИХ ЗВАНЬ</w:t>
      </w:r>
    </w:p>
    <w:p w:rsidR="009761C8" w:rsidRDefault="009761C8" w:rsidP="009761C8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0E46D5" w:rsidRPr="000E46D5" w:rsidRDefault="000E46D5" w:rsidP="009761C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b/>
          <w:bCs/>
          <w:sz w:val="28"/>
          <w:szCs w:val="28"/>
        </w:rPr>
        <w:t>І. Загальні положення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 xml:space="preserve">1.1  Це Положення діє на підставі Типового положення про атестацію педагогічних працівників України, затвердженого наказом Міністерства освіти і науки України від 06.10.2010 р. № 930, зареєстрованого в Міністерстві юстиції України 14.12.2010 р. за № 1255/18550, із змінами, внесеними згідно з наказом Міністерства освіти і науки молоді та спорту України № 1473 від 20.12.2011 р., та змінами відповідно до наказу МОН України від 08.08.2013 р. № 1135, зареєстрованого в Міністерстві юстиції України 16.08.2013 р. № 1417/23949 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1.2  </w:t>
      </w:r>
      <w:r w:rsidRPr="000E46D5">
        <w:rPr>
          <w:rFonts w:ascii="Times New Roman" w:hAnsi="Times New Roman" w:cs="Times New Roman"/>
          <w:bCs/>
          <w:sz w:val="28"/>
          <w:szCs w:val="28"/>
        </w:rPr>
        <w:t xml:space="preserve">Апробація власних методичних розробок – це процес вивчення якості власної методичної розробки (далі - ВМР) та її відповідності вимогам на присвоєння педагогічних звань. </w:t>
      </w:r>
    </w:p>
    <w:p w:rsidR="000E46D5" w:rsidRPr="000E46D5" w:rsidRDefault="00DE4AAC" w:rsidP="00DE4AAC">
      <w:pPr>
        <w:spacing w:line="360" w:lineRule="auto"/>
        <w:ind w:firstLine="709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 </w:t>
      </w:r>
      <w:r w:rsidR="000E46D5" w:rsidRPr="000E46D5">
        <w:rPr>
          <w:rFonts w:ascii="Times New Roman" w:hAnsi="Times New Roman" w:cs="Times New Roman"/>
          <w:b/>
          <w:bCs/>
          <w:sz w:val="28"/>
          <w:szCs w:val="28"/>
        </w:rPr>
        <w:t>ІІ. Організація апробації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bCs/>
          <w:sz w:val="28"/>
          <w:szCs w:val="28"/>
        </w:rPr>
        <w:t>2.1</w:t>
      </w:r>
      <w:r w:rsidRPr="000E46D5">
        <w:rPr>
          <w:rFonts w:ascii="Times New Roman" w:hAnsi="Times New Roman" w:cs="Times New Roman"/>
          <w:sz w:val="28"/>
          <w:szCs w:val="28"/>
        </w:rPr>
        <w:t xml:space="preserve"> </w:t>
      </w:r>
      <w:r w:rsidRPr="000E46D5">
        <w:rPr>
          <w:rFonts w:ascii="Times New Roman" w:hAnsi="Times New Roman" w:cs="Times New Roman"/>
          <w:bCs/>
          <w:sz w:val="28"/>
          <w:szCs w:val="28"/>
        </w:rPr>
        <w:t xml:space="preserve">ВМР за місяць до затвердження подається до методичного кабінету коледжу, де проходить попереднє узгодження з методистами  на відповідність вимогам до її оформлення. </w:t>
      </w:r>
      <w:r w:rsidRPr="000E46D5">
        <w:rPr>
          <w:rFonts w:ascii="Times New Roman" w:hAnsi="Times New Roman" w:cs="Times New Roman"/>
          <w:sz w:val="28"/>
          <w:szCs w:val="28"/>
        </w:rPr>
        <w:t xml:space="preserve"> ВМР розглядається та затверджується методичною радою (відомості про претендентів на присвоєння звання (прізвище, ім’я, по батькові, посада і місце роботи, педагогічний стаж, кваліфікаційна категорія (звання), ким вивчався досвід, де і коли затверджений (№ протоколу, дата); назви ВМР, термін і місце їх </w:t>
      </w:r>
      <w:r w:rsidRPr="000E46D5">
        <w:rPr>
          <w:rFonts w:ascii="Times New Roman" w:hAnsi="Times New Roman" w:cs="Times New Roman"/>
          <w:sz w:val="28"/>
          <w:szCs w:val="28"/>
        </w:rPr>
        <w:lastRenderedPageBreak/>
        <w:t>апробації; ВМР з листом-поданням та інформацією про достовірність апробації  подається до навчального закладу (не пізніше 01 лютого).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 xml:space="preserve">2.2  Матеріали педагогічних працівників </w:t>
      </w:r>
      <w:r w:rsidR="009761C8">
        <w:rPr>
          <w:rFonts w:ascii="Times New Roman" w:hAnsi="Times New Roman" w:cs="Times New Roman"/>
          <w:sz w:val="28"/>
          <w:szCs w:val="28"/>
        </w:rPr>
        <w:t xml:space="preserve">навчального закладу </w:t>
      </w:r>
      <w:r w:rsidRPr="000E46D5">
        <w:rPr>
          <w:rFonts w:ascii="Times New Roman" w:hAnsi="Times New Roman" w:cs="Times New Roman"/>
          <w:sz w:val="28"/>
          <w:szCs w:val="28"/>
        </w:rPr>
        <w:t xml:space="preserve"> проходять методичну апробацію в навчальних закладах Вінницької області (</w:t>
      </w:r>
      <w:r w:rsidR="00F370A3">
        <w:rPr>
          <w:rFonts w:ascii="Times New Roman" w:hAnsi="Times New Roman" w:cs="Times New Roman"/>
          <w:sz w:val="28"/>
          <w:szCs w:val="28"/>
        </w:rPr>
        <w:t>аб</w:t>
      </w:r>
      <w:r w:rsidRPr="000E46D5">
        <w:rPr>
          <w:rFonts w:ascii="Times New Roman" w:hAnsi="Times New Roman" w:cs="Times New Roman"/>
          <w:sz w:val="28"/>
          <w:szCs w:val="28"/>
        </w:rPr>
        <w:t>о в навчальних закладах України).</w:t>
      </w:r>
      <w:r w:rsidRPr="000E46D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46D5">
        <w:rPr>
          <w:rFonts w:ascii="Times New Roman" w:hAnsi="Times New Roman" w:cs="Times New Roman"/>
          <w:bCs/>
          <w:sz w:val="28"/>
          <w:szCs w:val="28"/>
        </w:rPr>
        <w:t>2.3  Власна методична розробка на присвоєння педагогічних звань вимагає новаторського підходу до розв’язання проблем, коли автор висуває ідеї, що мають значення в системі освіти (закладі). Кандидат на присвоєння у своїй роботі повинен дотриматися вимог до оформлення методичної розробки (П.1)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2.4  Апробація ВМР здійснюється згідно з наказом по коледжу, де вказуються</w:t>
      </w:r>
      <w:r w:rsidR="009761C8">
        <w:rPr>
          <w:rFonts w:ascii="Times New Roman" w:hAnsi="Times New Roman" w:cs="Times New Roman"/>
          <w:sz w:val="28"/>
          <w:szCs w:val="28"/>
        </w:rPr>
        <w:t>:</w:t>
      </w:r>
      <w:r w:rsidRPr="000E46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назви власних методичних розробок, які підлягають апробації;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їхні автори;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терміни проведення апробації;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особи, відповідальні за її здійснення та узагальнення результатів;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кількість об’єктів апробації (навчальні заклади (не менше двох), групи,  та їх перелік;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педагоги, залучені до апробації, та всі інші учасники.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46D5">
        <w:rPr>
          <w:rFonts w:ascii="Times New Roman" w:hAnsi="Times New Roman" w:cs="Times New Roman"/>
          <w:sz w:val="28"/>
          <w:szCs w:val="28"/>
        </w:rPr>
        <w:t xml:space="preserve">2.5 </w:t>
      </w:r>
      <w:r w:rsidRPr="000E46D5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0E46D5">
        <w:rPr>
          <w:rFonts w:ascii="Times New Roman" w:hAnsi="Times New Roman" w:cs="Times New Roman"/>
          <w:sz w:val="28"/>
          <w:szCs w:val="28"/>
        </w:rPr>
        <w:t>Апробація ВМР передбачає: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експертизу змісту ВМР викладачами, методистами, науковцями, які визначають науково-методичний рівень роботи, що апробується;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вивчення думки педагогів щодо якості ВМР та її практичного значення;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- проведення контрольних обстежень методичного втілення ВМР, висновки та пропозиції за результатами апробації.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 xml:space="preserve">2.6  Після завершення апробації  навчальні  заклади подають до </w:t>
      </w:r>
      <w:r w:rsidR="009761C8">
        <w:rPr>
          <w:rFonts w:ascii="Times New Roman" w:hAnsi="Times New Roman" w:cs="Times New Roman"/>
          <w:sz w:val="28"/>
          <w:szCs w:val="28"/>
        </w:rPr>
        <w:t>навчального закладу</w:t>
      </w:r>
      <w:r w:rsidRPr="000E46D5">
        <w:rPr>
          <w:rFonts w:ascii="Times New Roman" w:hAnsi="Times New Roman" w:cs="Times New Roman"/>
          <w:sz w:val="28"/>
          <w:szCs w:val="28"/>
        </w:rPr>
        <w:t xml:space="preserve"> не пізніше 01 лютого поточного року  інформацію про апробацію ВМР за підписом керівників навчальних закладів,  завірену печаткою установи. 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lastRenderedPageBreak/>
        <w:t>2.7  Відповідно до п. 5.2  Типового положення про атестацію педагогічних працівників України, «Про умови та порядок присвоєння педагогічних звань» власні методичні розробки подаються педагогічними працівниками, які претендують на присвоєння педагогічних звань: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«вчитель-методист»;</w:t>
      </w:r>
    </w:p>
    <w:p w:rsidR="000E46D5" w:rsidRPr="000E46D5" w:rsidRDefault="000E46D5" w:rsidP="009761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«викладач-методист»;</w:t>
      </w:r>
    </w:p>
    <w:p w:rsidR="000E46D5" w:rsidRPr="000E46D5" w:rsidRDefault="000E46D5" w:rsidP="009761C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«педагог-організатор-методист»;</w:t>
      </w:r>
    </w:p>
    <w:p w:rsidR="000E46D5" w:rsidRPr="000E46D5" w:rsidRDefault="000E46D5" w:rsidP="009761C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«керівник гуртка-методист»;</w:t>
      </w:r>
    </w:p>
    <w:p w:rsidR="000E46D5" w:rsidRPr="000E46D5" w:rsidRDefault="000E46D5" w:rsidP="009761C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6D5">
        <w:rPr>
          <w:rFonts w:ascii="Times New Roman" w:hAnsi="Times New Roman" w:cs="Times New Roman"/>
          <w:sz w:val="28"/>
          <w:szCs w:val="28"/>
        </w:rPr>
        <w:t>«практичний психолог-методист». </w:t>
      </w:r>
    </w:p>
    <w:p w:rsidR="000E46D5" w:rsidRPr="00032CF7" w:rsidRDefault="000E46D5" w:rsidP="009761C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46D5">
        <w:rPr>
          <w:rFonts w:ascii="Times New Roman" w:hAnsi="Times New Roman" w:cs="Times New Roman"/>
          <w:sz w:val="28"/>
          <w:szCs w:val="28"/>
        </w:rPr>
        <w:t>2.8 Подання, адресоване голові методичної ради, містить прохання розглянути авторські матеріали з метою експертної оцінки у зв’язку з атестацією на присвоєння педагогічного звання. У поданні також зазначається інформація про автора (прізвище, ім’я, по батькові, посада, місце роботи, педагогічне звання) і про те, коли і ким вивчений і схвалений досвід роботи претендента. </w:t>
      </w:r>
    </w:p>
    <w:p w:rsidR="00CD3450" w:rsidRPr="00032CF7" w:rsidRDefault="00CD3450" w:rsidP="009761C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D3450" w:rsidRPr="00032CF7" w:rsidRDefault="00CD3450" w:rsidP="00CD3450">
      <w:pPr>
        <w:shd w:val="clear" w:color="auto" w:fill="FFFFFF"/>
        <w:autoSpaceDE w:val="0"/>
        <w:autoSpaceDN w:val="0"/>
        <w:adjustRightInd w:val="0"/>
        <w:spacing w:after="0" w:line="240" w:lineRule="auto"/>
        <w:ind w:left="3544" w:right="-426"/>
        <w:rPr>
          <w:rFonts w:ascii="Times New Roman" w:hAnsi="Times New Roman"/>
          <w:sz w:val="28"/>
          <w:szCs w:val="28"/>
        </w:rPr>
      </w:pPr>
      <w:r w:rsidRPr="00032CF7">
        <w:rPr>
          <w:rFonts w:ascii="Times New Roman" w:hAnsi="Times New Roman"/>
          <w:sz w:val="28"/>
          <w:szCs w:val="28"/>
        </w:rPr>
        <w:t xml:space="preserve">Розроблено та схвалено на засіданні обласного методичного об’єднання методистів  серед технікумів та коледжів Вінницької області. </w:t>
      </w:r>
    </w:p>
    <w:p w:rsidR="00CD3450" w:rsidRPr="00032CF7" w:rsidRDefault="00CD3450" w:rsidP="00CD3450">
      <w:pPr>
        <w:shd w:val="clear" w:color="auto" w:fill="FFFFFF"/>
        <w:autoSpaceDE w:val="0"/>
        <w:autoSpaceDN w:val="0"/>
        <w:adjustRightInd w:val="0"/>
        <w:spacing w:after="0" w:line="240" w:lineRule="auto"/>
        <w:ind w:left="3544" w:right="-426"/>
        <w:rPr>
          <w:rFonts w:ascii="Times New Roman" w:hAnsi="Times New Roman"/>
          <w:sz w:val="28"/>
          <w:szCs w:val="28"/>
        </w:rPr>
      </w:pPr>
      <w:r w:rsidRPr="00032CF7">
        <w:rPr>
          <w:rFonts w:ascii="Times New Roman" w:hAnsi="Times New Roman"/>
          <w:sz w:val="28"/>
          <w:szCs w:val="28"/>
        </w:rPr>
        <w:t>Протокол №</w:t>
      </w:r>
      <w:r w:rsidRPr="00032CF7">
        <w:rPr>
          <w:rFonts w:ascii="Times New Roman" w:hAnsi="Times New Roman"/>
          <w:sz w:val="28"/>
          <w:szCs w:val="28"/>
          <w:u w:val="single"/>
        </w:rPr>
        <w:t>1</w:t>
      </w:r>
      <w:r w:rsidRPr="00032CF7">
        <w:rPr>
          <w:rFonts w:ascii="Times New Roman" w:hAnsi="Times New Roman"/>
          <w:sz w:val="28"/>
          <w:szCs w:val="28"/>
        </w:rPr>
        <w:t xml:space="preserve"> від </w:t>
      </w:r>
      <w:r w:rsidRPr="00032CF7">
        <w:rPr>
          <w:rFonts w:ascii="Times New Roman" w:hAnsi="Times New Roman"/>
          <w:sz w:val="28"/>
          <w:szCs w:val="28"/>
          <w:u w:val="single"/>
        </w:rPr>
        <w:t>09 жовтня</w:t>
      </w:r>
      <w:r w:rsidRPr="00032CF7">
        <w:rPr>
          <w:rFonts w:ascii="Times New Roman" w:hAnsi="Times New Roman"/>
          <w:sz w:val="28"/>
          <w:szCs w:val="28"/>
        </w:rPr>
        <w:t xml:space="preserve">  </w:t>
      </w:r>
      <w:r w:rsidRPr="00032CF7">
        <w:rPr>
          <w:rFonts w:ascii="Times New Roman" w:hAnsi="Times New Roman"/>
          <w:sz w:val="28"/>
          <w:szCs w:val="28"/>
          <w:u w:val="single"/>
        </w:rPr>
        <w:t>2014</w:t>
      </w:r>
      <w:r w:rsidRPr="00032CF7">
        <w:rPr>
          <w:rFonts w:ascii="Times New Roman" w:hAnsi="Times New Roman"/>
          <w:sz w:val="28"/>
          <w:szCs w:val="28"/>
        </w:rPr>
        <w:t xml:space="preserve"> року</w:t>
      </w:r>
    </w:p>
    <w:p w:rsidR="00CD3450" w:rsidRPr="00032CF7" w:rsidRDefault="00CD3450" w:rsidP="00CD3450">
      <w:pPr>
        <w:shd w:val="clear" w:color="auto" w:fill="FFFFFF"/>
        <w:autoSpaceDE w:val="0"/>
        <w:autoSpaceDN w:val="0"/>
        <w:adjustRightInd w:val="0"/>
        <w:spacing w:after="0" w:line="240" w:lineRule="auto"/>
        <w:ind w:left="3544" w:right="-426"/>
        <w:rPr>
          <w:rFonts w:ascii="Times New Roman" w:hAnsi="Times New Roman"/>
          <w:sz w:val="28"/>
          <w:szCs w:val="28"/>
        </w:rPr>
      </w:pPr>
      <w:r w:rsidRPr="00032CF7">
        <w:rPr>
          <w:rFonts w:ascii="Times New Roman" w:hAnsi="Times New Roman"/>
          <w:sz w:val="28"/>
          <w:szCs w:val="28"/>
        </w:rPr>
        <w:t xml:space="preserve">Голова обласного методичного об’єднання методистів </w:t>
      </w:r>
    </w:p>
    <w:p w:rsidR="00CD3450" w:rsidRPr="00032CF7" w:rsidRDefault="00CD3450" w:rsidP="00CD3450">
      <w:pPr>
        <w:shd w:val="clear" w:color="auto" w:fill="FFFFFF"/>
        <w:autoSpaceDE w:val="0"/>
        <w:autoSpaceDN w:val="0"/>
        <w:adjustRightInd w:val="0"/>
        <w:spacing w:after="0" w:line="240" w:lineRule="auto"/>
        <w:ind w:left="3544" w:right="-426"/>
        <w:rPr>
          <w:rFonts w:ascii="Times New Roman" w:hAnsi="Times New Roman"/>
          <w:sz w:val="28"/>
          <w:szCs w:val="28"/>
        </w:rPr>
      </w:pPr>
      <w:r w:rsidRPr="00032CF7">
        <w:rPr>
          <w:rFonts w:ascii="Times New Roman" w:hAnsi="Times New Roman"/>
          <w:sz w:val="28"/>
          <w:szCs w:val="28"/>
        </w:rPr>
        <w:t xml:space="preserve"> ______________ Ю.В.Зоріна</w:t>
      </w:r>
    </w:p>
    <w:p w:rsidR="00CD3450" w:rsidRPr="00CD3450" w:rsidRDefault="00CD3450" w:rsidP="00CD3450">
      <w:pPr>
        <w:shd w:val="clear" w:color="auto" w:fill="FFFFFF"/>
        <w:autoSpaceDE w:val="0"/>
        <w:autoSpaceDN w:val="0"/>
        <w:adjustRightInd w:val="0"/>
        <w:spacing w:after="0" w:line="240" w:lineRule="auto"/>
        <w:ind w:left="3544" w:right="-426"/>
        <w:rPr>
          <w:rFonts w:ascii="Times New Roman" w:hAnsi="Times New Roman"/>
          <w:color w:val="FF0000"/>
          <w:sz w:val="28"/>
          <w:szCs w:val="28"/>
        </w:rPr>
      </w:pPr>
    </w:p>
    <w:p w:rsidR="00CD3450" w:rsidRPr="00CD3450" w:rsidRDefault="00CD3450" w:rsidP="00CD3450">
      <w:pPr>
        <w:shd w:val="clear" w:color="auto" w:fill="FFFFFF"/>
        <w:autoSpaceDE w:val="0"/>
        <w:autoSpaceDN w:val="0"/>
        <w:adjustRightInd w:val="0"/>
        <w:spacing w:after="0" w:line="240" w:lineRule="auto"/>
        <w:ind w:left="3544" w:right="-426"/>
        <w:rPr>
          <w:rFonts w:ascii="Times New Roman" w:hAnsi="Times New Roman"/>
          <w:color w:val="FF0000"/>
          <w:sz w:val="28"/>
          <w:szCs w:val="28"/>
        </w:rPr>
      </w:pPr>
    </w:p>
    <w:p w:rsidR="00CD3450" w:rsidRPr="00CD3450" w:rsidRDefault="00CD3450" w:rsidP="00CD3450">
      <w:pPr>
        <w:shd w:val="clear" w:color="auto" w:fill="FFFFFF"/>
        <w:autoSpaceDE w:val="0"/>
        <w:autoSpaceDN w:val="0"/>
        <w:adjustRightInd w:val="0"/>
        <w:spacing w:after="0" w:line="240" w:lineRule="auto"/>
        <w:ind w:left="3544" w:right="-426"/>
        <w:rPr>
          <w:rFonts w:ascii="Times New Roman" w:hAnsi="Times New Roman"/>
          <w:sz w:val="28"/>
          <w:szCs w:val="28"/>
        </w:rPr>
      </w:pPr>
      <w:r w:rsidRPr="00CD3450">
        <w:rPr>
          <w:rFonts w:ascii="Times New Roman" w:hAnsi="Times New Roman"/>
          <w:sz w:val="28"/>
          <w:szCs w:val="28"/>
        </w:rPr>
        <w:t xml:space="preserve">Методист Ради директорів </w:t>
      </w:r>
    </w:p>
    <w:p w:rsidR="00CD3450" w:rsidRPr="00CD3450" w:rsidRDefault="00CD3450" w:rsidP="00CD3450">
      <w:pPr>
        <w:shd w:val="clear" w:color="auto" w:fill="FFFFFF"/>
        <w:autoSpaceDE w:val="0"/>
        <w:autoSpaceDN w:val="0"/>
        <w:adjustRightInd w:val="0"/>
        <w:spacing w:after="0" w:line="240" w:lineRule="auto"/>
        <w:ind w:left="3544" w:right="-426"/>
        <w:rPr>
          <w:rFonts w:ascii="Times New Roman" w:hAnsi="Times New Roman"/>
          <w:sz w:val="28"/>
          <w:szCs w:val="28"/>
        </w:rPr>
      </w:pPr>
      <w:r w:rsidRPr="00CD3450">
        <w:rPr>
          <w:rFonts w:ascii="Times New Roman" w:hAnsi="Times New Roman"/>
          <w:sz w:val="28"/>
          <w:szCs w:val="28"/>
        </w:rPr>
        <w:t>ВНЗ І-ІІ р.а. Вінницької області _____________Л.В.Моторна</w:t>
      </w:r>
    </w:p>
    <w:p w:rsidR="00CD3450" w:rsidRPr="00CD3450" w:rsidRDefault="00CD3450" w:rsidP="00CD3450">
      <w:pPr>
        <w:spacing w:after="0"/>
        <w:ind w:left="3544"/>
        <w:jc w:val="both"/>
        <w:rPr>
          <w:rFonts w:ascii="Times New Roman" w:hAnsi="Times New Roman"/>
          <w:sz w:val="28"/>
          <w:szCs w:val="28"/>
        </w:rPr>
      </w:pPr>
    </w:p>
    <w:p w:rsidR="00CD3450" w:rsidRPr="00CD3450" w:rsidRDefault="00CD3450" w:rsidP="00CD3450">
      <w:pPr>
        <w:spacing w:after="0"/>
        <w:ind w:left="3544"/>
        <w:jc w:val="both"/>
        <w:rPr>
          <w:rFonts w:ascii="Times New Roman" w:hAnsi="Times New Roman"/>
          <w:sz w:val="28"/>
          <w:szCs w:val="28"/>
        </w:rPr>
      </w:pPr>
    </w:p>
    <w:p w:rsidR="00CD3450" w:rsidRPr="00CD3450" w:rsidRDefault="00CD3450" w:rsidP="00CD3450">
      <w:pPr>
        <w:spacing w:after="0"/>
        <w:ind w:left="3544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CD3450" w:rsidRPr="00CD3450" w:rsidRDefault="00CD3450" w:rsidP="009761C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D3450" w:rsidRPr="00CD3450" w:rsidSect="00DE4AAC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1C54"/>
    <w:multiLevelType w:val="multilevel"/>
    <w:tmpl w:val="13EC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400DC1"/>
    <w:multiLevelType w:val="multilevel"/>
    <w:tmpl w:val="63B20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217119"/>
    <w:multiLevelType w:val="hybridMultilevel"/>
    <w:tmpl w:val="2392DF64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">
    <w:nsid w:val="3C0C68C2"/>
    <w:multiLevelType w:val="hybridMultilevel"/>
    <w:tmpl w:val="63589F56"/>
    <w:lvl w:ilvl="0" w:tplc="21CAAAB8">
      <w:start w:val="1"/>
      <w:numFmt w:val="bullet"/>
      <w:lvlText w:val="-"/>
      <w:lvlJc w:val="left"/>
      <w:pPr>
        <w:tabs>
          <w:tab w:val="num" w:pos="2780"/>
        </w:tabs>
        <w:ind w:left="27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FB63662"/>
    <w:multiLevelType w:val="hybridMultilevel"/>
    <w:tmpl w:val="0518AF88"/>
    <w:lvl w:ilvl="0" w:tplc="21CAAAB8">
      <w:start w:val="1"/>
      <w:numFmt w:val="bullet"/>
      <w:lvlText w:val="-"/>
      <w:lvlJc w:val="left"/>
      <w:pPr>
        <w:tabs>
          <w:tab w:val="num" w:pos="2780"/>
        </w:tabs>
        <w:ind w:left="27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942CB"/>
    <w:rsid w:val="00032CF7"/>
    <w:rsid w:val="000942CB"/>
    <w:rsid w:val="000E46D5"/>
    <w:rsid w:val="001B18C4"/>
    <w:rsid w:val="00365DB6"/>
    <w:rsid w:val="003D3D14"/>
    <w:rsid w:val="00401473"/>
    <w:rsid w:val="004742A6"/>
    <w:rsid w:val="00495C59"/>
    <w:rsid w:val="005771EE"/>
    <w:rsid w:val="005852A8"/>
    <w:rsid w:val="005C03F4"/>
    <w:rsid w:val="007E75C0"/>
    <w:rsid w:val="007F3C54"/>
    <w:rsid w:val="00890307"/>
    <w:rsid w:val="009059FD"/>
    <w:rsid w:val="009075CE"/>
    <w:rsid w:val="00961C5B"/>
    <w:rsid w:val="009761C8"/>
    <w:rsid w:val="009A66A1"/>
    <w:rsid w:val="00AB639B"/>
    <w:rsid w:val="00B53429"/>
    <w:rsid w:val="00C85846"/>
    <w:rsid w:val="00CD3450"/>
    <w:rsid w:val="00DE4AAC"/>
    <w:rsid w:val="00F370A3"/>
    <w:rsid w:val="00FC7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2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6A1"/>
    <w:pPr>
      <w:ind w:left="720"/>
      <w:contextualSpacing/>
    </w:pPr>
  </w:style>
  <w:style w:type="paragraph" w:styleId="a4">
    <w:name w:val="Body Text"/>
    <w:basedOn w:val="a"/>
    <w:link w:val="a5"/>
    <w:rsid w:val="00DE4AAC"/>
    <w:pPr>
      <w:spacing w:after="0" w:line="240" w:lineRule="auto"/>
    </w:pPr>
    <w:rPr>
      <w:rFonts w:ascii="Times New Roman" w:eastAsia="SimSun" w:hAnsi="Times New Roman" w:cs="Times New Roman"/>
      <w:sz w:val="28"/>
      <w:szCs w:val="20"/>
      <w:lang w:eastAsia="x-none"/>
    </w:rPr>
  </w:style>
  <w:style w:type="character" w:customStyle="1" w:styleId="a5">
    <w:name w:val="Основний текст Знак"/>
    <w:basedOn w:val="a0"/>
    <w:link w:val="a4"/>
    <w:rsid w:val="00DE4AAC"/>
    <w:rPr>
      <w:rFonts w:ascii="Times New Roman" w:eastAsia="SimSun" w:hAnsi="Times New Roman" w:cs="Times New Roman"/>
      <w:sz w:val="28"/>
      <w:szCs w:val="20"/>
      <w:lang w:eastAsia="x-none"/>
    </w:rPr>
  </w:style>
  <w:style w:type="paragraph" w:styleId="a6">
    <w:name w:val="Balloon Text"/>
    <w:basedOn w:val="a"/>
    <w:link w:val="a7"/>
    <w:uiPriority w:val="99"/>
    <w:semiHidden/>
    <w:unhideWhenUsed/>
    <w:rsid w:val="00DE4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E4A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4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6763</Words>
  <Characters>3855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CLERIC</cp:lastModifiedBy>
  <cp:revision>16</cp:revision>
  <cp:lastPrinted>2014-11-20T11:40:00Z</cp:lastPrinted>
  <dcterms:created xsi:type="dcterms:W3CDTF">2014-06-07T19:14:00Z</dcterms:created>
  <dcterms:modified xsi:type="dcterms:W3CDTF">2015-04-10T08:20:00Z</dcterms:modified>
</cp:coreProperties>
</file>