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330" w:rsidRPr="006D4A6C" w:rsidRDefault="006C1330" w:rsidP="006C1330">
      <w:pPr>
        <w:spacing w:line="276" w:lineRule="auto"/>
        <w:ind w:left="57" w:right="-1" w:firstLine="85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D4A6C">
        <w:rPr>
          <w:rFonts w:ascii="Times New Roman" w:hAnsi="Times New Roman" w:cs="Times New Roman"/>
          <w:b/>
          <w:sz w:val="32"/>
          <w:szCs w:val="32"/>
          <w:lang w:val="uk-UA"/>
        </w:rPr>
        <w:t>МІНІСТЕРСТВО ОСВІТИ І НАУКИ УКРАЇНИ</w:t>
      </w: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A6C">
        <w:rPr>
          <w:rFonts w:ascii="Times New Roman" w:hAnsi="Times New Roman" w:cs="Times New Roman"/>
          <w:b/>
          <w:sz w:val="32"/>
          <w:szCs w:val="32"/>
        </w:rPr>
        <w:t>ВІННИЦЬКИЙ ТЕХНІЧНИЙ КОЛЕДЖ</w:t>
      </w: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A6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3ACC2AAD" wp14:editId="458DFA4D">
            <wp:simplePos x="0" y="0"/>
            <wp:positionH relativeFrom="column">
              <wp:posOffset>1648460</wp:posOffset>
            </wp:positionH>
            <wp:positionV relativeFrom="paragraph">
              <wp:posOffset>121285</wp:posOffset>
            </wp:positionV>
            <wp:extent cx="2384425" cy="2357755"/>
            <wp:effectExtent l="0" t="0" r="0" b="4445"/>
            <wp:wrapTight wrapText="bothSides">
              <wp:wrapPolygon edited="0">
                <wp:start x="0" y="0"/>
                <wp:lineTo x="0" y="21466"/>
                <wp:lineTo x="21399" y="21466"/>
                <wp:lineTo x="21399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35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tabs>
          <w:tab w:val="left" w:pos="1316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6D4A6C">
        <w:rPr>
          <w:rFonts w:ascii="Times New Roman" w:hAnsi="Times New Roman" w:cs="Times New Roman"/>
          <w:b/>
          <w:sz w:val="32"/>
          <w:szCs w:val="32"/>
        </w:rPr>
        <w:tab/>
      </w:r>
    </w:p>
    <w:p w:rsidR="006C1330" w:rsidRPr="006D4A6C" w:rsidRDefault="006C1330" w:rsidP="006C1330">
      <w:pPr>
        <w:tabs>
          <w:tab w:val="left" w:pos="1316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tabs>
          <w:tab w:val="left" w:pos="1316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НАЗВА МЕТОДИЧНОЇ РОЗРОБКИ (РЕКОМЕНДАЦІЙ, ВКАЗІВОК)</w:t>
      </w: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23B39" w:rsidRDefault="00F23B39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23B39" w:rsidRPr="006D4A6C" w:rsidRDefault="00F23B39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D4A6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83270" wp14:editId="0543E40F">
                <wp:simplePos x="0" y="0"/>
                <wp:positionH relativeFrom="column">
                  <wp:posOffset>-319405</wp:posOffset>
                </wp:positionH>
                <wp:positionV relativeFrom="paragraph">
                  <wp:posOffset>57785</wp:posOffset>
                </wp:positionV>
                <wp:extent cx="6269355" cy="116840"/>
                <wp:effectExtent l="13970" t="15240" r="12700" b="10795"/>
                <wp:wrapNone/>
                <wp:docPr id="7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9355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B7A72AB" id="Rectangle 8" o:spid="_x0000_s1026" style="position:absolute;margin-left:-25.15pt;margin-top:4.55pt;width:493.65pt;height: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mQIwIAAD4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" strokeweight="1pt"/>
            </w:pict>
          </mc:Fallback>
        </mc:AlternateContent>
      </w:r>
      <w:r w:rsidRPr="006D4A6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90C02F" wp14:editId="04298F6A">
                <wp:simplePos x="0" y="0"/>
                <wp:positionH relativeFrom="column">
                  <wp:posOffset>-319405</wp:posOffset>
                </wp:positionH>
                <wp:positionV relativeFrom="paragraph">
                  <wp:posOffset>108585</wp:posOffset>
                </wp:positionV>
                <wp:extent cx="6269355" cy="7620"/>
                <wp:effectExtent l="23495" t="27940" r="22225" b="21590"/>
                <wp:wrapNone/>
                <wp:docPr id="7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9355" cy="76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9719B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-25.15pt;margin-top:8.55pt;width:493.65pt;height: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" strokeweight="3pt"/>
            </w:pict>
          </mc:Fallback>
        </mc:AlternateContent>
      </w:r>
    </w:p>
    <w:p w:rsidR="006C1330" w:rsidRP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МЕТОДИЧНА РОЗРОБКА (РЕКОМЕНДАЦІЇ, ВКАЗІВКИ)</w:t>
      </w: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Pr="006D4A6C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D4A6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F7BCC" wp14:editId="54ED13FB">
                <wp:simplePos x="0" y="0"/>
                <wp:positionH relativeFrom="column">
                  <wp:posOffset>2675890</wp:posOffset>
                </wp:positionH>
                <wp:positionV relativeFrom="paragraph">
                  <wp:posOffset>362585</wp:posOffset>
                </wp:positionV>
                <wp:extent cx="397510" cy="273050"/>
                <wp:effectExtent l="8890" t="9525" r="12700" b="12700"/>
                <wp:wrapNone/>
                <wp:docPr id="7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5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A9D5861" id="Rectangle 10" o:spid="_x0000_s1026" style="position:absolute;margin-left:210.7pt;margin-top:28.55pt;width:31.3pt;height:2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" strokecolor="white [3212]"/>
            </w:pict>
          </mc:Fallback>
        </mc:AlternateContent>
      </w:r>
      <w:r w:rsidRPr="006D4A6C">
        <w:rPr>
          <w:rFonts w:ascii="Times New Roman" w:hAnsi="Times New Roman" w:cs="Times New Roman"/>
          <w:b/>
          <w:sz w:val="24"/>
          <w:szCs w:val="24"/>
          <w:lang w:val="uk-UA"/>
        </w:rPr>
        <w:t>Вінниця – ВТК – 201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</w:p>
    <w:p w:rsidR="006C1330" w:rsidRPr="00BF342E" w:rsidRDefault="006C1330" w:rsidP="006C1330">
      <w:pPr>
        <w:ind w:firstLine="708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  <w:r w:rsidRPr="00BF342E">
        <w:rPr>
          <w:rFonts w:ascii="Times New Roman" w:hAnsi="Times New Roman" w:cs="Times New Roman"/>
          <w:color w:val="FF0000"/>
          <w:sz w:val="26"/>
          <w:szCs w:val="26"/>
          <w:lang w:val="uk-UA"/>
        </w:rPr>
        <w:lastRenderedPageBreak/>
        <w:t xml:space="preserve">УДК </w:t>
      </w:r>
    </w:p>
    <w:p w:rsidR="006C1330" w:rsidRPr="00BF342E" w:rsidRDefault="006C1330" w:rsidP="006C1330">
      <w:pPr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</w:p>
    <w:p w:rsidR="006C1330" w:rsidRPr="006D4A6C" w:rsidRDefault="006C1330" w:rsidP="006C1330">
      <w:pPr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1330" w:rsidRPr="006D4A6C" w:rsidRDefault="006C1330" w:rsidP="006C1330">
      <w:pPr>
        <w:jc w:val="center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6D4A6C">
        <w:rPr>
          <w:rFonts w:ascii="Times New Roman" w:hAnsi="Times New Roman" w:cs="Times New Roman"/>
          <w:i/>
          <w:sz w:val="26"/>
          <w:szCs w:val="26"/>
          <w:lang w:val="uk-UA"/>
        </w:rPr>
        <w:t>Рекомендовано до друку засіданням методичної</w:t>
      </w:r>
      <w:r w:rsidRPr="006D4A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6D4A6C">
        <w:rPr>
          <w:rFonts w:ascii="Times New Roman" w:hAnsi="Times New Roman" w:cs="Times New Roman"/>
          <w:i/>
          <w:sz w:val="26"/>
          <w:szCs w:val="26"/>
          <w:lang w:val="uk-UA"/>
        </w:rPr>
        <w:t>ради Вінницького технічного коледжу (</w:t>
      </w:r>
      <w:r w:rsidRPr="00BF342E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>протокол</w:t>
      </w:r>
      <w:r w:rsidRPr="00BF342E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r w:rsidRPr="00BF342E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№ </w:t>
      </w:r>
      <w:r w:rsidR="00C368F4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>______</w:t>
      </w:r>
      <w:r w:rsidRPr="00BF342E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 xml:space="preserve"> від </w:t>
      </w:r>
      <w:r w:rsidR="00C368F4">
        <w:rPr>
          <w:rFonts w:ascii="Times New Roman" w:hAnsi="Times New Roman" w:cs="Times New Roman"/>
          <w:i/>
          <w:color w:val="000000" w:themeColor="text1"/>
          <w:sz w:val="26"/>
          <w:szCs w:val="26"/>
          <w:lang w:val="uk-UA"/>
        </w:rPr>
        <w:t>____________</w:t>
      </w:r>
      <w:r w:rsidRPr="006D4A6C"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</w:p>
    <w:p w:rsidR="006C1330" w:rsidRDefault="006C1330" w:rsidP="006C1330">
      <w:pPr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521D3" w:rsidRDefault="00E25DAF" w:rsidP="00E25DAF">
      <w:pPr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E25DAF">
        <w:rPr>
          <w:rFonts w:ascii="Times New Roman" w:hAnsi="Times New Roman" w:cs="Times New Roman"/>
          <w:b/>
          <w:i/>
          <w:sz w:val="26"/>
          <w:szCs w:val="26"/>
          <w:lang w:val="uk-UA"/>
        </w:rPr>
        <w:t>Укладач:</w:t>
      </w:r>
    </w:p>
    <w:p w:rsidR="00E25DAF" w:rsidRPr="00E25DAF" w:rsidRDefault="00E25DAF" w:rsidP="00E25DAF">
      <w:pPr>
        <w:jc w:val="center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ПІБ, категорія, педагогічне звання</w:t>
      </w:r>
      <w:r w:rsidR="00A24AA4">
        <w:rPr>
          <w:rFonts w:ascii="Times New Roman" w:hAnsi="Times New Roman" w:cs="Times New Roman"/>
          <w:i/>
          <w:sz w:val="26"/>
          <w:szCs w:val="26"/>
          <w:lang w:val="uk-UA"/>
        </w:rPr>
        <w:t>……………………</w:t>
      </w:r>
      <w:bookmarkStart w:id="0" w:name="_GoBack"/>
      <w:bookmarkEnd w:id="0"/>
    </w:p>
    <w:p w:rsidR="00E25DAF" w:rsidRDefault="00E25DAF" w:rsidP="006C1330">
      <w:pPr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684A25" w:rsidRPr="00E25DAF" w:rsidRDefault="00684A25" w:rsidP="006C1330">
      <w:pPr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6C1330" w:rsidRPr="00B43304" w:rsidRDefault="006C1330" w:rsidP="006C1330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3304">
        <w:rPr>
          <w:rFonts w:ascii="Times New Roman" w:hAnsi="Times New Roman" w:cs="Times New Roman"/>
          <w:b/>
          <w:i/>
          <w:sz w:val="28"/>
          <w:szCs w:val="28"/>
          <w:lang w:val="uk-UA"/>
        </w:rPr>
        <w:t>Рецензенти:</w:t>
      </w:r>
    </w:p>
    <w:p w:rsidR="006C1330" w:rsidRPr="000F4075" w:rsidRDefault="006C1330" w:rsidP="006C1330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3304">
        <w:rPr>
          <w:rFonts w:ascii="Times New Roman" w:hAnsi="Times New Roman" w:cs="Times New Roman"/>
          <w:b/>
          <w:i/>
          <w:sz w:val="28"/>
          <w:szCs w:val="28"/>
        </w:rPr>
        <w:t>Марцева Л.</w:t>
      </w:r>
      <w:r w:rsidRPr="00B43304">
        <w:rPr>
          <w:rFonts w:ascii="Times New Roman" w:hAnsi="Times New Roman" w:cs="Times New Roman"/>
          <w:b/>
          <w:i/>
          <w:sz w:val="28"/>
          <w:szCs w:val="28"/>
          <w:lang w:val="en-US"/>
        </w:rPr>
        <w:t> </w:t>
      </w:r>
      <w:r w:rsidRPr="00B43304">
        <w:rPr>
          <w:rFonts w:ascii="Times New Roman" w:hAnsi="Times New Roman" w:cs="Times New Roman"/>
          <w:b/>
          <w:i/>
          <w:sz w:val="28"/>
          <w:szCs w:val="28"/>
        </w:rPr>
        <w:t>А.</w:t>
      </w:r>
      <w:r w:rsidRPr="000F40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</w:t>
      </w:r>
      <w:r w:rsidRPr="000F40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F4075">
        <w:rPr>
          <w:rFonts w:ascii="Times New Roman" w:hAnsi="Times New Roman" w:cs="Times New Roman"/>
          <w:i/>
          <w:sz w:val="28"/>
          <w:szCs w:val="28"/>
          <w:lang w:val="uk-UA"/>
        </w:rPr>
        <w:t>доктор</w:t>
      </w:r>
      <w:r w:rsidRPr="000F4075">
        <w:rPr>
          <w:rFonts w:ascii="Times New Roman" w:hAnsi="Times New Roman" w:cs="Times New Roman"/>
          <w:i/>
          <w:sz w:val="28"/>
          <w:szCs w:val="28"/>
        </w:rPr>
        <w:t xml:space="preserve"> педагогічних наук</w:t>
      </w:r>
      <w:r w:rsidRPr="000F40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(ВР ЦОЯО).</w:t>
      </w: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3304">
        <w:rPr>
          <w:rFonts w:ascii="Times New Roman" w:hAnsi="Times New Roman" w:cs="Times New Roman"/>
          <w:b/>
          <w:i/>
          <w:sz w:val="28"/>
          <w:szCs w:val="28"/>
          <w:lang w:val="uk-UA"/>
        </w:rPr>
        <w:t>Похресник А. К.</w:t>
      </w:r>
      <w:r w:rsidRPr="00A4186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кандидат філософських наук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A41866">
        <w:rPr>
          <w:rFonts w:ascii="Times New Roman" w:hAnsi="Times New Roman" w:cs="Times New Roman"/>
          <w:i/>
          <w:sz w:val="28"/>
          <w:szCs w:val="28"/>
        </w:rPr>
        <w:t> </w:t>
      </w:r>
      <w:r w:rsidRPr="00A41866">
        <w:rPr>
          <w:rFonts w:ascii="Times New Roman" w:hAnsi="Times New Roman" w:cs="Times New Roman"/>
          <w:bCs/>
          <w:i/>
          <w:sz w:val="28"/>
          <w:szCs w:val="28"/>
        </w:rPr>
        <w:t xml:space="preserve">голова </w:t>
      </w:r>
      <w:proofErr w:type="spellStart"/>
      <w:r w:rsidRPr="00A41866">
        <w:rPr>
          <w:rFonts w:ascii="Times New Roman" w:hAnsi="Times New Roman" w:cs="Times New Roman"/>
          <w:bCs/>
          <w:i/>
          <w:sz w:val="28"/>
          <w:szCs w:val="28"/>
        </w:rPr>
        <w:t>Спілки</w:t>
      </w:r>
      <w:proofErr w:type="spellEnd"/>
      <w:r w:rsidRPr="00A41866">
        <w:rPr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A41866">
        <w:rPr>
          <w:rFonts w:ascii="Times New Roman" w:hAnsi="Times New Roman" w:cs="Times New Roman"/>
          <w:i/>
          <w:sz w:val="28"/>
          <w:szCs w:val="28"/>
        </w:rPr>
        <w:t>голів</w:t>
      </w:r>
      <w:proofErr w:type="spellEnd"/>
      <w:r w:rsidRPr="00A418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1866">
        <w:rPr>
          <w:rFonts w:ascii="Times New Roman" w:hAnsi="Times New Roman" w:cs="Times New Roman"/>
          <w:i/>
          <w:sz w:val="28"/>
          <w:szCs w:val="28"/>
        </w:rPr>
        <w:t>обласних</w:t>
      </w:r>
      <w:proofErr w:type="spellEnd"/>
      <w:r w:rsidRPr="00A41866">
        <w:rPr>
          <w:rFonts w:ascii="Times New Roman" w:hAnsi="Times New Roman" w:cs="Times New Roman"/>
          <w:i/>
          <w:sz w:val="28"/>
          <w:szCs w:val="28"/>
        </w:rPr>
        <w:t xml:space="preserve"> Рад </w:t>
      </w:r>
      <w:proofErr w:type="spellStart"/>
      <w:r w:rsidRPr="00A41866">
        <w:rPr>
          <w:rFonts w:ascii="Times New Roman" w:hAnsi="Times New Roman" w:cs="Times New Roman"/>
          <w:i/>
          <w:sz w:val="28"/>
          <w:szCs w:val="28"/>
        </w:rPr>
        <w:t>директорів</w:t>
      </w:r>
      <w:proofErr w:type="spellEnd"/>
      <w:r w:rsidRPr="00A41866">
        <w:rPr>
          <w:rFonts w:ascii="Times New Roman" w:hAnsi="Times New Roman" w:cs="Times New Roman"/>
          <w:i/>
          <w:sz w:val="28"/>
          <w:szCs w:val="28"/>
        </w:rPr>
        <w:t xml:space="preserve"> ЗВО І-ІІ </w:t>
      </w:r>
      <w:proofErr w:type="spellStart"/>
      <w:r w:rsidRPr="00A41866">
        <w:rPr>
          <w:rFonts w:ascii="Times New Roman" w:hAnsi="Times New Roman" w:cs="Times New Roman"/>
          <w:i/>
          <w:sz w:val="28"/>
          <w:szCs w:val="28"/>
        </w:rPr>
        <w:t>р.а</w:t>
      </w:r>
      <w:proofErr w:type="spellEnd"/>
      <w:r w:rsidRPr="00A41866">
        <w:rPr>
          <w:rFonts w:ascii="Times New Roman" w:hAnsi="Times New Roman" w:cs="Times New Roman"/>
          <w:i/>
          <w:sz w:val="28"/>
          <w:szCs w:val="28"/>
        </w:rPr>
        <w:t>. України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C1330" w:rsidRPr="00A41866" w:rsidRDefault="006C1330" w:rsidP="006C1330">
      <w:pPr>
        <w:spacing w:line="276" w:lineRule="auto"/>
        <w:jc w:val="center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</w:p>
    <w:p w:rsidR="006C1330" w:rsidRPr="000F4075" w:rsidRDefault="006C1330" w:rsidP="006C1330">
      <w:pPr>
        <w:suppressAutoHyphens w:val="0"/>
        <w:spacing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6C1330" w:rsidRPr="000824A1" w:rsidRDefault="006C1330" w:rsidP="006C1330">
      <w:pPr>
        <w:suppressAutoHyphens w:val="0"/>
        <w:spacing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6C1330" w:rsidRPr="006D4A6C" w:rsidRDefault="006C1330" w:rsidP="006C1330">
      <w:pPr>
        <w:spacing w:line="276" w:lineRule="auto"/>
        <w:ind w:left="709"/>
        <w:jc w:val="center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C368F4" w:rsidRDefault="006C1330" w:rsidP="006C1330">
      <w:pPr>
        <w:spacing w:line="276" w:lineRule="auto"/>
        <w:ind w:hanging="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="00C368F4">
        <w:rPr>
          <w:rFonts w:ascii="Times New Roman" w:hAnsi="Times New Roman" w:cs="Times New Roman"/>
          <w:b/>
          <w:sz w:val="26"/>
          <w:szCs w:val="26"/>
          <w:lang w:val="uk-UA"/>
        </w:rPr>
        <w:t xml:space="preserve">НАЗВА МЕТОДИЧНОЇ РОЗРОБКИ (ЗРАЗОК ОФОРМЛЕННЯ): </w:t>
      </w:r>
    </w:p>
    <w:p w:rsidR="006C1330" w:rsidRPr="006D4A6C" w:rsidRDefault="006C1330" w:rsidP="00C368F4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</w:pPr>
      <w:r w:rsidRPr="006D4A6C">
        <w:rPr>
          <w:rFonts w:ascii="Times New Roman" w:hAnsi="Times New Roman" w:cs="Times New Roman"/>
          <w:b/>
          <w:sz w:val="26"/>
          <w:szCs w:val="26"/>
          <w:lang w:val="uk-UA"/>
        </w:rPr>
        <w:t xml:space="preserve">Сучасні педагогічні технології та інноваційні методики навчання в підготовці фахівців у коледжах і технікумах: досвід, проблеми, перспективи: матер.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Всеукр</w:t>
      </w:r>
      <w:proofErr w:type="spellEnd"/>
      <w:r w:rsidRPr="006D4A6C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наук.-метод.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конф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>. (Вінниця, 28-29 бер. 2019 р.) Випуск № 1 (6)</w:t>
      </w:r>
      <w:r w:rsidRPr="006D4A6C">
        <w:rPr>
          <w:rFonts w:ascii="Times New Roman" w:hAnsi="Times New Roman" w:cs="Times New Roman"/>
          <w:b/>
          <w:sz w:val="26"/>
          <w:szCs w:val="26"/>
          <w:lang w:val="uk-UA"/>
        </w:rPr>
        <w:t>. Вінниця: ФОП Рогальська І. О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., 2019</w:t>
      </w:r>
      <w:r w:rsidRPr="006D4A6C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 </w:t>
      </w:r>
      <w:r w:rsidRPr="006D4A6C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403 с.</w:t>
      </w:r>
    </w:p>
    <w:p w:rsidR="006C1330" w:rsidRPr="006D4A6C" w:rsidRDefault="006C1330" w:rsidP="006C1330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C368F4" w:rsidRDefault="00C368F4" w:rsidP="006C1330">
      <w:pPr>
        <w:ind w:firstLine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АНОТАЦІЯ (ЗРАЗОК ОФОРМЛЕННЯ):</w:t>
      </w:r>
    </w:p>
    <w:p w:rsidR="006C1330" w:rsidRPr="006D4A6C" w:rsidRDefault="006C1330" w:rsidP="006C1330">
      <w:pPr>
        <w:ind w:firstLine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6D4A6C">
        <w:rPr>
          <w:rFonts w:ascii="Times New Roman" w:hAnsi="Times New Roman" w:cs="Times New Roman"/>
          <w:sz w:val="26"/>
          <w:szCs w:val="26"/>
          <w:lang w:val="uk-UA"/>
        </w:rPr>
        <w:t xml:space="preserve">У збірнику матеріалів конференції висвітлюються теоретичні й прикладні аспекти професійної підготовки майбутніх фахівців у коледжах і технікумах, впровадження сучасних інформаційних технологій та інноваційних </w:t>
      </w:r>
      <w:proofErr w:type="spellStart"/>
      <w:r w:rsidRPr="006D4A6C">
        <w:rPr>
          <w:rFonts w:ascii="Times New Roman" w:hAnsi="Times New Roman" w:cs="Times New Roman"/>
          <w:sz w:val="26"/>
          <w:szCs w:val="26"/>
          <w:lang w:val="uk-UA"/>
        </w:rPr>
        <w:t>методик</w:t>
      </w:r>
      <w:proofErr w:type="spellEnd"/>
      <w:r w:rsidRPr="006D4A6C">
        <w:rPr>
          <w:rFonts w:ascii="Times New Roman" w:hAnsi="Times New Roman" w:cs="Times New Roman"/>
          <w:sz w:val="26"/>
          <w:szCs w:val="26"/>
          <w:lang w:val="uk-UA"/>
        </w:rPr>
        <w:t xml:space="preserve">  навчання, а також  висвітлюються актуальні проблеми коледжів і технікумів.  </w:t>
      </w:r>
      <w:r w:rsidRPr="006D4A6C">
        <w:rPr>
          <w:rFonts w:ascii="Times New Roman" w:hAnsi="Times New Roman" w:cs="Times New Roman"/>
          <w:sz w:val="26"/>
          <w:szCs w:val="26"/>
        </w:rPr>
        <w:t xml:space="preserve">Представлено спектр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питань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з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педагогіки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методології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освіти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>, теоретико-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методичних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аспектів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навчання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та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виховання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формування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професійних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компетентностей,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підвищення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якості освіти. </w:t>
      </w:r>
    </w:p>
    <w:p w:rsidR="006C1330" w:rsidRPr="006D4A6C" w:rsidRDefault="006C1330" w:rsidP="006C1330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4A6C">
        <w:rPr>
          <w:rFonts w:ascii="Times New Roman" w:hAnsi="Times New Roman" w:cs="Times New Roman"/>
          <w:sz w:val="26"/>
          <w:szCs w:val="26"/>
        </w:rPr>
        <w:t>Статті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збірника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подано в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авторській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4A6C">
        <w:rPr>
          <w:rFonts w:ascii="Times New Roman" w:hAnsi="Times New Roman" w:cs="Times New Roman"/>
          <w:sz w:val="26"/>
          <w:szCs w:val="26"/>
        </w:rPr>
        <w:t>редакції</w:t>
      </w:r>
      <w:proofErr w:type="spellEnd"/>
      <w:r w:rsidRPr="006D4A6C">
        <w:rPr>
          <w:rFonts w:ascii="Times New Roman" w:hAnsi="Times New Roman" w:cs="Times New Roman"/>
          <w:sz w:val="26"/>
          <w:szCs w:val="26"/>
        </w:rPr>
        <w:t>.</w:t>
      </w:r>
    </w:p>
    <w:p w:rsidR="006C1330" w:rsidRDefault="006C1330" w:rsidP="006C1330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368F4" w:rsidRDefault="00C368F4" w:rsidP="006C1330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368F4" w:rsidRDefault="00C368F4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Розглянуто і схвалено </w:t>
      </w:r>
      <w:r w:rsidR="00F23B39">
        <w:rPr>
          <w:rFonts w:ascii="Times New Roman" w:hAnsi="Times New Roman" w:cs="Times New Roman"/>
          <w:sz w:val="26"/>
          <w:szCs w:val="26"/>
          <w:lang w:val="uk-UA"/>
        </w:rPr>
        <w:t>на засіданні</w:t>
      </w:r>
    </w:p>
    <w:p w:rsidR="00C368F4" w:rsidRDefault="00F23B39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циклової</w:t>
      </w:r>
      <w:r w:rsidR="00C368F4">
        <w:rPr>
          <w:rFonts w:ascii="Times New Roman" w:hAnsi="Times New Roman" w:cs="Times New Roman"/>
          <w:sz w:val="26"/>
          <w:szCs w:val="26"/>
          <w:lang w:val="uk-UA"/>
        </w:rPr>
        <w:t xml:space="preserve"> к</w:t>
      </w:r>
      <w:r>
        <w:rPr>
          <w:rFonts w:ascii="Times New Roman" w:hAnsi="Times New Roman" w:cs="Times New Roman"/>
          <w:sz w:val="26"/>
          <w:szCs w:val="26"/>
          <w:lang w:val="uk-UA"/>
        </w:rPr>
        <w:t>омісії</w:t>
      </w:r>
    </w:p>
    <w:p w:rsidR="00C368F4" w:rsidRDefault="00C368F4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______________________________</w:t>
      </w:r>
    </w:p>
    <w:p w:rsidR="00C368F4" w:rsidRDefault="00C368F4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Протокол №___ від_____________</w:t>
      </w:r>
    </w:p>
    <w:p w:rsidR="00C368F4" w:rsidRDefault="00C368F4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Голова ЦК_____________________</w:t>
      </w:r>
    </w:p>
    <w:p w:rsidR="00C368F4" w:rsidRDefault="00C368F4" w:rsidP="006C1330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368F4" w:rsidRDefault="00C368F4" w:rsidP="006C1330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6C1330" w:rsidRPr="006D4A6C" w:rsidRDefault="006C1330" w:rsidP="00C368F4">
      <w:pPr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 w:rsidRPr="006D4A6C">
        <w:rPr>
          <w:rFonts w:ascii="Times New Roman" w:hAnsi="Times New Roman" w:cs="Times New Roman"/>
          <w:sz w:val="26"/>
          <w:szCs w:val="26"/>
          <w:lang w:val="uk-UA"/>
        </w:rPr>
        <w:t xml:space="preserve">УДК </w:t>
      </w:r>
    </w:p>
    <w:p w:rsidR="006C1330" w:rsidRPr="000F4075" w:rsidRDefault="006C1330" w:rsidP="00C368F4">
      <w:pPr>
        <w:tabs>
          <w:tab w:val="left" w:pos="5490"/>
        </w:tabs>
        <w:spacing w:line="276" w:lineRule="auto"/>
        <w:ind w:left="4678"/>
        <w:rPr>
          <w:rFonts w:ascii="Times New Roman" w:hAnsi="Times New Roman" w:cs="Times New Roman"/>
          <w:sz w:val="26"/>
          <w:szCs w:val="26"/>
          <w:lang w:val="uk-UA"/>
        </w:rPr>
      </w:pPr>
      <w:r w:rsidRPr="00A41866">
        <w:rPr>
          <w:rFonts w:ascii="Times New Roman" w:hAnsi="Times New Roman" w:cs="Times New Roman"/>
          <w:sz w:val="26"/>
          <w:szCs w:val="26"/>
          <w:lang w:val="uk-UA"/>
        </w:rPr>
        <w:t>©  Вінницький технічний коледж</w:t>
      </w:r>
      <w:r>
        <w:rPr>
          <w:rFonts w:ascii="Times New Roman" w:hAnsi="Times New Roman" w:cs="Times New Roman"/>
          <w:sz w:val="26"/>
          <w:szCs w:val="26"/>
          <w:lang w:val="uk-UA"/>
        </w:rPr>
        <w:t>, 2019</w:t>
      </w:r>
    </w:p>
    <w:sectPr w:rsidR="006C1330" w:rsidRPr="000F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B9B"/>
    <w:rsid w:val="00245B9B"/>
    <w:rsid w:val="004847DF"/>
    <w:rsid w:val="004F5FB9"/>
    <w:rsid w:val="006745DE"/>
    <w:rsid w:val="00684A25"/>
    <w:rsid w:val="006C1330"/>
    <w:rsid w:val="00722849"/>
    <w:rsid w:val="008521D3"/>
    <w:rsid w:val="00A24AA4"/>
    <w:rsid w:val="00C368F4"/>
    <w:rsid w:val="00C664FF"/>
    <w:rsid w:val="00E25DAF"/>
    <w:rsid w:val="00F2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044F5-B41F-438D-88A7-9C8952B4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330"/>
    <w:pPr>
      <w:suppressAutoHyphens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4F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66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AA196-CACB-46BC-AFD4-246E6C0B0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Уля</dc:creator>
  <cp:keywords/>
  <dc:description/>
  <cp:lastModifiedBy>Student</cp:lastModifiedBy>
  <cp:revision>3</cp:revision>
  <cp:lastPrinted>2019-12-09T07:55:00Z</cp:lastPrinted>
  <dcterms:created xsi:type="dcterms:W3CDTF">2019-12-09T08:04:00Z</dcterms:created>
  <dcterms:modified xsi:type="dcterms:W3CDTF">2019-12-09T08:10:00Z</dcterms:modified>
</cp:coreProperties>
</file>